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56B" w14:textId="148204D6" w:rsidR="004117DA" w:rsidRPr="00C265BE" w:rsidRDefault="00CB0917" w:rsidP="007C7027">
      <w:pPr>
        <w:spacing w:after="120"/>
        <w:jc w:val="center"/>
        <w:rPr>
          <w:rFonts w:cs="Times New Roman"/>
          <w:b/>
          <w:bCs/>
          <w:sz w:val="32"/>
          <w:szCs w:val="28"/>
        </w:rPr>
      </w:pPr>
      <w:r w:rsidRPr="00C265BE">
        <w:rPr>
          <w:rFonts w:cs="Times New Roman"/>
          <w:b/>
          <w:bCs/>
          <w:sz w:val="32"/>
          <w:szCs w:val="28"/>
        </w:rPr>
        <w:t>STŘEDOVĚKÁ KŘESŤANSKÁ FILOSOFIE</w:t>
      </w:r>
    </w:p>
    <w:p w14:paraId="5B003BD7" w14:textId="3E17EC0B" w:rsidR="00AD5ED1" w:rsidRPr="00C265BE" w:rsidRDefault="00AD5ED1" w:rsidP="00DC6119">
      <w:pPr>
        <w:spacing w:after="100" w:afterAutospacing="1"/>
        <w:jc w:val="center"/>
        <w:rPr>
          <w:rFonts w:cs="Times New Roman"/>
          <w:i/>
          <w:iCs/>
          <w:szCs w:val="22"/>
        </w:rPr>
      </w:pPr>
      <w:r w:rsidRPr="00C265BE">
        <w:rPr>
          <w:rFonts w:cs="Times New Roman"/>
          <w:i/>
          <w:iCs/>
          <w:szCs w:val="22"/>
        </w:rPr>
        <w:t>5. – 15. století</w:t>
      </w:r>
    </w:p>
    <w:p w14:paraId="7B993F99" w14:textId="3F6A5245" w:rsidR="007C7027" w:rsidRPr="00C265BE" w:rsidRDefault="00C77949" w:rsidP="00DC6119">
      <w:pPr>
        <w:spacing w:after="120"/>
        <w:rPr>
          <w:rFonts w:cs="Times New Roman"/>
          <w:sz w:val="28"/>
          <w:szCs w:val="28"/>
          <w:u w:val="single"/>
        </w:rPr>
      </w:pPr>
      <w:r w:rsidRPr="00C265BE">
        <w:rPr>
          <w:rFonts w:cs="Times New Roman"/>
          <w:sz w:val="28"/>
          <w:szCs w:val="28"/>
          <w:u w:val="single"/>
        </w:rPr>
        <w:t>STŘEDOVĚK</w:t>
      </w:r>
    </w:p>
    <w:p w14:paraId="4E14F183" w14:textId="77777777" w:rsidR="00AD5ED1" w:rsidRPr="00C265BE" w:rsidRDefault="00286F81" w:rsidP="00AD5ED1">
      <w:pPr>
        <w:pStyle w:val="Odstavecseseznamem"/>
        <w:numPr>
          <w:ilvl w:val="0"/>
          <w:numId w:val="1"/>
        </w:numPr>
        <w:spacing w:after="120"/>
        <w:rPr>
          <w:rFonts w:cs="Times New Roman"/>
        </w:rPr>
      </w:pPr>
      <w:r w:rsidRPr="00C265BE">
        <w:rPr>
          <w:rFonts w:cs="Times New Roman"/>
        </w:rPr>
        <w:t>Období mezi antikou a novověkem</w:t>
      </w:r>
      <w:r w:rsidR="00AD5ED1" w:rsidRPr="00C265BE">
        <w:rPr>
          <w:rFonts w:cs="Times New Roman"/>
        </w:rPr>
        <w:t xml:space="preserve"> </w:t>
      </w:r>
    </w:p>
    <w:p w14:paraId="039C4B54" w14:textId="46588C8E" w:rsidR="00AD5ED1" w:rsidRPr="00C265BE" w:rsidRDefault="00AD5ED1" w:rsidP="00AD5ED1">
      <w:pPr>
        <w:pStyle w:val="Odstavecseseznamem"/>
        <w:numPr>
          <w:ilvl w:val="0"/>
          <w:numId w:val="1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Společnost je rozdělena na tzv. </w:t>
      </w:r>
      <w:r w:rsidRPr="00C265BE">
        <w:rPr>
          <w:rFonts w:cs="Times New Roman"/>
          <w:b/>
          <w:bCs/>
        </w:rPr>
        <w:t>trojí lid</w:t>
      </w:r>
      <w:r w:rsidRPr="00C265BE">
        <w:rPr>
          <w:rFonts w:cs="Times New Roman"/>
        </w:rPr>
        <w:t>: církev, šlechtu a poddané (později vzniká i vrstva měšťanů)</w:t>
      </w:r>
    </w:p>
    <w:p w14:paraId="7B7C9F41" w14:textId="303B0769" w:rsidR="00286F81" w:rsidRPr="00C265BE" w:rsidRDefault="00DC1259" w:rsidP="00C77949">
      <w:pPr>
        <w:pStyle w:val="Odstavecseseznamem"/>
        <w:numPr>
          <w:ilvl w:val="0"/>
          <w:numId w:val="1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</w:rPr>
        <w:t xml:space="preserve">Vznikají </w:t>
      </w:r>
      <w:r w:rsidRPr="00C265BE">
        <w:rPr>
          <w:rFonts w:cs="Times New Roman"/>
          <w:b/>
          <w:bCs/>
        </w:rPr>
        <w:t>národy, národní jazyky a kultura</w:t>
      </w:r>
    </w:p>
    <w:p w14:paraId="3C547046" w14:textId="52B07CF3" w:rsidR="00DC1259" w:rsidRPr="00C265BE" w:rsidRDefault="00DC1259" w:rsidP="00C34AA6">
      <w:pPr>
        <w:pStyle w:val="Odstavecseseznamem"/>
        <w:numPr>
          <w:ilvl w:val="0"/>
          <w:numId w:val="1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Označení </w:t>
      </w:r>
      <w:r w:rsidRPr="00C265BE">
        <w:rPr>
          <w:rFonts w:cs="Times New Roman"/>
          <w:i/>
          <w:iCs/>
        </w:rPr>
        <w:t>středověk</w:t>
      </w:r>
      <w:r w:rsidRPr="00C265BE">
        <w:rPr>
          <w:rFonts w:cs="Times New Roman"/>
        </w:rPr>
        <w:t xml:space="preserve"> vymyslel Giorgio </w:t>
      </w:r>
      <w:proofErr w:type="spellStart"/>
      <w:r w:rsidRPr="00C265BE">
        <w:rPr>
          <w:rFonts w:cs="Times New Roman"/>
        </w:rPr>
        <w:t>Vasaro</w:t>
      </w:r>
      <w:proofErr w:type="spellEnd"/>
      <w:r w:rsidRPr="00C265BE">
        <w:rPr>
          <w:rFonts w:cs="Times New Roman"/>
        </w:rPr>
        <w:t xml:space="preserve"> v období renesance</w:t>
      </w:r>
      <w:r w:rsidR="00C34AA6" w:rsidRPr="00C265BE">
        <w:rPr>
          <w:rFonts w:cs="Times New Roman"/>
        </w:rPr>
        <w:t xml:space="preserve"> jako hanlivé označení přechodového období dějin lidstva</w:t>
      </w:r>
    </w:p>
    <w:p w14:paraId="57B6476C" w14:textId="3810692F" w:rsidR="005E7CDF" w:rsidRPr="00C265BE" w:rsidRDefault="005E7CDF" w:rsidP="005E7CDF">
      <w:pPr>
        <w:spacing w:after="120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 xml:space="preserve">Křesťanství jako </w:t>
      </w:r>
      <w:r w:rsidR="00BC7E0A" w:rsidRPr="00C265BE">
        <w:rPr>
          <w:rFonts w:cs="Times New Roman"/>
          <w:u w:val="single"/>
        </w:rPr>
        <w:t>duchovní zdroj středověké kultury</w:t>
      </w:r>
    </w:p>
    <w:p w14:paraId="689FF767" w14:textId="3B9B3071" w:rsidR="00BC7E0A" w:rsidRPr="00C265BE" w:rsidRDefault="002E7F44" w:rsidP="00BC7E0A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Má prapůvod ve </w:t>
      </w:r>
      <w:r w:rsidRPr="00C265BE">
        <w:rPr>
          <w:rFonts w:cs="Times New Roman"/>
          <w:b/>
          <w:bCs/>
        </w:rPr>
        <w:t>východních náboženských tradicích</w:t>
      </w:r>
      <w:r w:rsidR="00B57EB6" w:rsidRPr="00C265BE">
        <w:rPr>
          <w:rFonts w:cs="Times New Roman"/>
        </w:rPr>
        <w:t xml:space="preserve"> jako je židovství, ale také </w:t>
      </w:r>
      <w:r w:rsidR="002C53F2" w:rsidRPr="00C265BE">
        <w:rPr>
          <w:rFonts w:cs="Times New Roman"/>
        </w:rPr>
        <w:t>asyrské, babylónské, perské a egyptské</w:t>
      </w:r>
      <w:r w:rsidR="00CF15FF" w:rsidRPr="00C265BE">
        <w:rPr>
          <w:rFonts w:cs="Times New Roman"/>
        </w:rPr>
        <w:t xml:space="preserve"> náboženství</w:t>
      </w:r>
    </w:p>
    <w:p w14:paraId="083A4BC7" w14:textId="3D888686" w:rsidR="00E72F51" w:rsidRPr="00C265BE" w:rsidRDefault="00E72F51" w:rsidP="00BC7E0A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Křesťanství začali šířit </w:t>
      </w:r>
      <w:r w:rsidRPr="00C265BE">
        <w:rPr>
          <w:rFonts w:cs="Times New Roman"/>
          <w:b/>
          <w:bCs/>
        </w:rPr>
        <w:t>apoštolové</w:t>
      </w:r>
      <w:r w:rsidRPr="00C265BE">
        <w:rPr>
          <w:rFonts w:cs="Times New Roman"/>
        </w:rPr>
        <w:t xml:space="preserve"> v 1. stol. n. l.</w:t>
      </w:r>
      <w:r w:rsidR="00985ABD" w:rsidRPr="00C265BE">
        <w:rPr>
          <w:rFonts w:cs="Times New Roman"/>
        </w:rPr>
        <w:t xml:space="preserve"> (zvláště apoštol Pavel</w:t>
      </w:r>
      <w:r w:rsidR="00CF15FF" w:rsidRPr="00C265BE">
        <w:rPr>
          <w:rFonts w:cs="Times New Roman"/>
        </w:rPr>
        <w:t xml:space="preserve"> – cesty do Říma</w:t>
      </w:r>
      <w:r w:rsidR="00985ABD" w:rsidRPr="00C265BE">
        <w:rPr>
          <w:rFonts w:cs="Times New Roman"/>
        </w:rPr>
        <w:t>)</w:t>
      </w:r>
    </w:p>
    <w:p w14:paraId="6A9AE624" w14:textId="5A209E96" w:rsidR="00985ABD" w:rsidRPr="00C265BE" w:rsidRDefault="00985ABD" w:rsidP="00BC7E0A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>V polovině 2. stol. vznikají v Římské říši křesťanské obce</w:t>
      </w:r>
    </w:p>
    <w:p w14:paraId="7CEB6734" w14:textId="7DF24626" w:rsidR="008A121F" w:rsidRPr="00C265BE" w:rsidRDefault="008A121F" w:rsidP="008A121F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Křesťanství ale bylo v tuto dobu zakázáno, protože </w:t>
      </w:r>
      <w:r w:rsidR="00F37A09" w:rsidRPr="00C265BE">
        <w:rPr>
          <w:rFonts w:cs="Times New Roman"/>
        </w:rPr>
        <w:t>Římané křesťany viděli jako odpůrce římského státního náboženství</w:t>
      </w:r>
    </w:p>
    <w:p w14:paraId="527A2791" w14:textId="6ACA1E81" w:rsidR="00F37A09" w:rsidRPr="00C265BE" w:rsidRDefault="00D4024D" w:rsidP="008A121F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Věřící se nadále tajně schovávali, a proto byli </w:t>
      </w:r>
      <w:r w:rsidRPr="00C265BE">
        <w:rPr>
          <w:rFonts w:cs="Times New Roman"/>
          <w:b/>
          <w:bCs/>
        </w:rPr>
        <w:t>pronásledováni</w:t>
      </w:r>
    </w:p>
    <w:p w14:paraId="67013405" w14:textId="4042D5ED" w:rsidR="00D4024D" w:rsidRPr="00C265BE" w:rsidRDefault="00165A0B" w:rsidP="008A121F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  <w:b/>
          <w:bCs/>
        </w:rPr>
        <w:t xml:space="preserve">313 </w:t>
      </w:r>
      <w:r w:rsidRPr="00C265BE">
        <w:rPr>
          <w:rFonts w:cs="Times New Roman"/>
        </w:rPr>
        <w:t>bylo křesťanství oficiálně uznáno Konstantinem Velikým</w:t>
      </w:r>
    </w:p>
    <w:p w14:paraId="5F15CEAC" w14:textId="4068065A" w:rsidR="00165A0B" w:rsidRPr="00C265BE" w:rsidRDefault="001F0D2B" w:rsidP="008A121F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Konečné vítězství je vyznačeno </w:t>
      </w:r>
      <w:r w:rsidRPr="00C265BE">
        <w:rPr>
          <w:rFonts w:cs="Times New Roman"/>
          <w:b/>
          <w:bCs/>
        </w:rPr>
        <w:t xml:space="preserve">všeobecným zákazem </w:t>
      </w:r>
      <w:r w:rsidR="0088199B" w:rsidRPr="00C265BE">
        <w:rPr>
          <w:rFonts w:cs="Times New Roman"/>
          <w:b/>
          <w:bCs/>
        </w:rPr>
        <w:t>pohanských obětí roku 392</w:t>
      </w:r>
    </w:p>
    <w:p w14:paraId="71C893BE" w14:textId="5FD8C28B" w:rsidR="0088199B" w:rsidRPr="00C265BE" w:rsidRDefault="0088199B" w:rsidP="00670E12">
      <w:pPr>
        <w:spacing w:after="120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 xml:space="preserve">Dějinný základ </w:t>
      </w:r>
      <w:r w:rsidR="000363FA" w:rsidRPr="00C265BE">
        <w:rPr>
          <w:rFonts w:cs="Times New Roman"/>
          <w:u w:val="single"/>
        </w:rPr>
        <w:t>středověku</w:t>
      </w:r>
      <w:r w:rsidRPr="00C265BE">
        <w:rPr>
          <w:rFonts w:cs="Times New Roman"/>
          <w:u w:val="single"/>
        </w:rPr>
        <w:t>:</w:t>
      </w:r>
    </w:p>
    <w:p w14:paraId="7DD67D12" w14:textId="7462298F" w:rsidR="0088199B" w:rsidRPr="00C265BE" w:rsidRDefault="00A1298E" w:rsidP="000363FA">
      <w:pPr>
        <w:pStyle w:val="Odstavecseseznamem"/>
        <w:numPr>
          <w:ilvl w:val="0"/>
          <w:numId w:val="3"/>
        </w:numPr>
        <w:spacing w:after="120"/>
        <w:ind w:left="1276"/>
        <w:rPr>
          <w:rFonts w:cs="Times New Roman"/>
        </w:rPr>
      </w:pPr>
      <w:r w:rsidRPr="00C265BE">
        <w:rPr>
          <w:rFonts w:cs="Times New Roman"/>
        </w:rPr>
        <w:t>Římská říše a právo</w:t>
      </w:r>
    </w:p>
    <w:p w14:paraId="74E14FB4" w14:textId="256DC11E" w:rsidR="00A1298E" w:rsidRPr="00C265BE" w:rsidRDefault="00A1298E" w:rsidP="000363FA">
      <w:pPr>
        <w:pStyle w:val="Odstavecseseznamem"/>
        <w:numPr>
          <w:ilvl w:val="0"/>
          <w:numId w:val="3"/>
        </w:numPr>
        <w:spacing w:after="120"/>
        <w:ind w:left="1276"/>
        <w:rPr>
          <w:rFonts w:cs="Times New Roman"/>
        </w:rPr>
      </w:pPr>
      <w:r w:rsidRPr="00C265BE">
        <w:rPr>
          <w:rFonts w:cs="Times New Roman"/>
        </w:rPr>
        <w:t>Řecká vzdělanost</w:t>
      </w:r>
    </w:p>
    <w:p w14:paraId="7E965AE9" w14:textId="286FF0B4" w:rsidR="00A1298E" w:rsidRPr="00C265BE" w:rsidRDefault="00A1298E" w:rsidP="000363FA">
      <w:pPr>
        <w:pStyle w:val="Odstavecseseznamem"/>
        <w:numPr>
          <w:ilvl w:val="0"/>
          <w:numId w:val="3"/>
        </w:numPr>
        <w:spacing w:after="120"/>
        <w:ind w:left="1276"/>
        <w:rPr>
          <w:rFonts w:cs="Times New Roman"/>
        </w:rPr>
      </w:pPr>
      <w:r w:rsidRPr="00C265BE">
        <w:rPr>
          <w:rFonts w:cs="Times New Roman"/>
        </w:rPr>
        <w:t>Vzcházející křesťanství</w:t>
      </w:r>
    </w:p>
    <w:p w14:paraId="6971F84A" w14:textId="38A2B6C8" w:rsidR="00A1298E" w:rsidRPr="00C265BE" w:rsidRDefault="00A1298E" w:rsidP="00894A73">
      <w:pPr>
        <w:pStyle w:val="Odstavecseseznamem"/>
        <w:numPr>
          <w:ilvl w:val="0"/>
          <w:numId w:val="3"/>
        </w:numPr>
        <w:spacing w:after="360"/>
        <w:ind w:left="1276" w:hanging="357"/>
        <w:rPr>
          <w:rFonts w:cs="Times New Roman"/>
        </w:rPr>
      </w:pPr>
      <w:r w:rsidRPr="00C265BE">
        <w:rPr>
          <w:rFonts w:cs="Times New Roman"/>
        </w:rPr>
        <w:t>Stěhování národů</w:t>
      </w:r>
      <w:r w:rsidR="00C04BB8" w:rsidRPr="00C265BE">
        <w:rPr>
          <w:rFonts w:cs="Times New Roman"/>
        </w:rPr>
        <w:t xml:space="preserve"> (křesťanské náboženství přijali Germáni, Keltové a Slované)</w:t>
      </w:r>
    </w:p>
    <w:p w14:paraId="554AE541" w14:textId="225CE0C6" w:rsidR="00946141" w:rsidRPr="00C265BE" w:rsidRDefault="00946141" w:rsidP="00DC6119">
      <w:pPr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C265BE">
        <w:rPr>
          <w:rFonts w:cs="Times New Roman"/>
          <w:b/>
          <w:bCs/>
          <w:sz w:val="28"/>
          <w:szCs w:val="28"/>
        </w:rPr>
        <w:t>PERIODIZACE STŘEDOVĚKÉ FILOSOFIE</w:t>
      </w:r>
    </w:p>
    <w:p w14:paraId="6027DB5A" w14:textId="40FBED85" w:rsidR="005C0BB7" w:rsidRPr="00C265BE" w:rsidRDefault="005C0BB7" w:rsidP="005C0BB7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>PATRISTIKA</w:t>
      </w:r>
      <w:r w:rsidR="00506C51" w:rsidRPr="00C265BE">
        <w:rPr>
          <w:rFonts w:cs="Times New Roman"/>
          <w:b/>
          <w:bCs/>
        </w:rPr>
        <w:t xml:space="preserve"> </w:t>
      </w:r>
      <w:r w:rsidR="00506C51" w:rsidRPr="00C265BE">
        <w:rPr>
          <w:rFonts w:cs="Times New Roman"/>
          <w:b/>
          <w:bCs/>
          <w:i/>
          <w:iCs/>
        </w:rPr>
        <w:t>1.</w:t>
      </w:r>
      <w:r w:rsidR="006A5C01" w:rsidRPr="00C265BE">
        <w:rPr>
          <w:rFonts w:cs="Times New Roman"/>
          <w:b/>
          <w:bCs/>
          <w:i/>
          <w:iCs/>
        </w:rPr>
        <w:t xml:space="preserve"> </w:t>
      </w:r>
      <w:r w:rsidR="00506C51" w:rsidRPr="00C265BE">
        <w:rPr>
          <w:rFonts w:cs="Times New Roman"/>
          <w:b/>
          <w:bCs/>
          <w:i/>
          <w:iCs/>
        </w:rPr>
        <w:t>-</w:t>
      </w:r>
      <w:r w:rsidR="006A5C01" w:rsidRPr="00C265BE">
        <w:rPr>
          <w:rFonts w:cs="Times New Roman"/>
          <w:b/>
          <w:bCs/>
          <w:i/>
          <w:iCs/>
        </w:rPr>
        <w:t xml:space="preserve"> </w:t>
      </w:r>
      <w:r w:rsidR="00506C51" w:rsidRPr="00C265BE">
        <w:rPr>
          <w:rFonts w:cs="Times New Roman"/>
          <w:b/>
          <w:bCs/>
          <w:i/>
          <w:iCs/>
        </w:rPr>
        <w:t>8. století</w:t>
      </w:r>
    </w:p>
    <w:p w14:paraId="7C97074E" w14:textId="4452BECA" w:rsidR="00506C51" w:rsidRPr="00C265BE" w:rsidRDefault="00122958" w:rsidP="002D34BE">
      <w:pPr>
        <w:pStyle w:val="Odstavecseseznamem"/>
        <w:numPr>
          <w:ilvl w:val="1"/>
          <w:numId w:val="4"/>
        </w:numPr>
        <w:spacing w:after="120"/>
        <w:ind w:left="1276"/>
        <w:rPr>
          <w:rFonts w:cs="Times New Roman"/>
        </w:rPr>
      </w:pPr>
      <w:r w:rsidRPr="00C265BE">
        <w:rPr>
          <w:rFonts w:cs="Times New Roman"/>
        </w:rPr>
        <w:t xml:space="preserve">Z latinského </w:t>
      </w:r>
      <w:proofErr w:type="spellStart"/>
      <w:r w:rsidRPr="00C265BE">
        <w:rPr>
          <w:rFonts w:cs="Times New Roman"/>
          <w:i/>
          <w:iCs/>
        </w:rPr>
        <w:t>patres</w:t>
      </w:r>
      <w:proofErr w:type="spellEnd"/>
      <w:r w:rsidRPr="00C265BE">
        <w:rPr>
          <w:rFonts w:cs="Times New Roman"/>
          <w:i/>
          <w:iCs/>
        </w:rPr>
        <w:t xml:space="preserve"> = církevní otcové</w:t>
      </w:r>
    </w:p>
    <w:p w14:paraId="356E22C0" w14:textId="324D97DA" w:rsidR="00DE498F" w:rsidRPr="00C265BE" w:rsidRDefault="00DE498F" w:rsidP="002D34BE">
      <w:pPr>
        <w:pStyle w:val="Odstavecseseznamem"/>
        <w:numPr>
          <w:ilvl w:val="2"/>
          <w:numId w:val="4"/>
        </w:numPr>
        <w:spacing w:after="120"/>
        <w:ind w:left="1843"/>
        <w:rPr>
          <w:rFonts w:cs="Times New Roman"/>
        </w:rPr>
      </w:pPr>
      <w:r w:rsidRPr="00C265BE">
        <w:rPr>
          <w:rFonts w:cs="Times New Roman"/>
        </w:rPr>
        <w:t>Období konfrontace křesťanství a ře</w:t>
      </w:r>
      <w:r w:rsidR="00246DE1" w:rsidRPr="00C265BE">
        <w:rPr>
          <w:rFonts w:cs="Times New Roman"/>
        </w:rPr>
        <w:t>c</w:t>
      </w:r>
      <w:r w:rsidRPr="00C265BE">
        <w:rPr>
          <w:rFonts w:cs="Times New Roman"/>
        </w:rPr>
        <w:t xml:space="preserve">ké </w:t>
      </w:r>
      <w:proofErr w:type="gramStart"/>
      <w:r w:rsidRPr="00C265BE">
        <w:rPr>
          <w:rFonts w:cs="Times New Roman"/>
        </w:rPr>
        <w:t>filosofie</w:t>
      </w:r>
      <w:proofErr w:type="gramEnd"/>
      <w:r w:rsidRPr="00C265BE">
        <w:rPr>
          <w:rFonts w:cs="Times New Roman"/>
        </w:rPr>
        <w:t xml:space="preserve"> a rozmanitých sporů v rámci křesťanství samotného</w:t>
      </w:r>
    </w:p>
    <w:p w14:paraId="65C75A30" w14:textId="459D62AC" w:rsidR="00246DE1" w:rsidRPr="00C265BE" w:rsidRDefault="00246DE1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 xml:space="preserve">Dochází </w:t>
      </w:r>
      <w:r w:rsidR="00045F7F" w:rsidRPr="00C265BE">
        <w:rPr>
          <w:rFonts w:cs="Times New Roman"/>
        </w:rPr>
        <w:t xml:space="preserve">ke stanovení základních křesťanských </w:t>
      </w:r>
      <w:r w:rsidR="00045F7F" w:rsidRPr="00C265BE">
        <w:rPr>
          <w:rFonts w:cs="Times New Roman"/>
          <w:b/>
          <w:bCs/>
        </w:rPr>
        <w:t>dogmat</w:t>
      </w:r>
      <w:r w:rsidR="00045F7F" w:rsidRPr="00C265BE">
        <w:rPr>
          <w:rFonts w:cs="Times New Roman"/>
        </w:rPr>
        <w:t xml:space="preserve"> (pouček víry)</w:t>
      </w:r>
    </w:p>
    <w:p w14:paraId="41DF2F89" w14:textId="65C8BC9A" w:rsidR="000305EB" w:rsidRPr="00C265BE" w:rsidRDefault="000305EB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 xml:space="preserve">Toto období skočilo roku 325 </w:t>
      </w:r>
      <w:proofErr w:type="spellStart"/>
      <w:r w:rsidRPr="00C265BE">
        <w:rPr>
          <w:rFonts w:cs="Times New Roman"/>
        </w:rPr>
        <w:t>nikajským</w:t>
      </w:r>
      <w:proofErr w:type="spellEnd"/>
      <w:r w:rsidRPr="00C265BE">
        <w:rPr>
          <w:rFonts w:cs="Times New Roman"/>
        </w:rPr>
        <w:t xml:space="preserve"> koncilem</w:t>
      </w:r>
    </w:p>
    <w:p w14:paraId="60F8471F" w14:textId="145C8618" w:rsidR="000305EB" w:rsidRPr="00C265BE" w:rsidRDefault="000305EB" w:rsidP="002D34BE">
      <w:pPr>
        <w:pStyle w:val="Odstavecseseznamem"/>
        <w:numPr>
          <w:ilvl w:val="2"/>
          <w:numId w:val="4"/>
        </w:numPr>
        <w:spacing w:after="120"/>
        <w:ind w:left="1843"/>
        <w:rPr>
          <w:rFonts w:cs="Times New Roman"/>
        </w:rPr>
      </w:pPr>
      <w:r w:rsidRPr="00C265BE">
        <w:rPr>
          <w:rFonts w:cs="Times New Roman"/>
        </w:rPr>
        <w:t>Období zpracování pevných základních dogmat v</w:t>
      </w:r>
      <w:r w:rsidR="00385C71" w:rsidRPr="00C265BE">
        <w:rPr>
          <w:rFonts w:cs="Times New Roman"/>
        </w:rPr>
        <w:t> </w:t>
      </w:r>
      <w:r w:rsidRPr="00C265BE">
        <w:rPr>
          <w:rFonts w:cs="Times New Roman"/>
        </w:rPr>
        <w:t>jednot</w:t>
      </w:r>
      <w:r w:rsidR="00385C71" w:rsidRPr="00C265BE">
        <w:rPr>
          <w:rFonts w:cs="Times New Roman"/>
        </w:rPr>
        <w:t xml:space="preserve">ný systém křesťanské dogmatiky a </w:t>
      </w:r>
      <w:proofErr w:type="gramStart"/>
      <w:r w:rsidR="00385C71" w:rsidRPr="00C265BE">
        <w:rPr>
          <w:rFonts w:cs="Times New Roman"/>
        </w:rPr>
        <w:t>filosofie</w:t>
      </w:r>
      <w:proofErr w:type="gramEnd"/>
      <w:r w:rsidR="00385C71" w:rsidRPr="00C265BE">
        <w:rPr>
          <w:rFonts w:cs="Times New Roman"/>
        </w:rPr>
        <w:t xml:space="preserve"> v díle Augustinově</w:t>
      </w:r>
    </w:p>
    <w:p w14:paraId="3C910F53" w14:textId="05C127EA" w:rsidR="00385C71" w:rsidRDefault="00385C71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 xml:space="preserve">Představitelé = </w:t>
      </w:r>
      <w:r w:rsidRPr="00C265BE">
        <w:rPr>
          <w:rFonts w:cs="Times New Roman"/>
          <w:b/>
          <w:bCs/>
        </w:rPr>
        <w:t>církevní otcové</w:t>
      </w:r>
      <w:r w:rsidRPr="00C265BE">
        <w:rPr>
          <w:rFonts w:cs="Times New Roman"/>
        </w:rPr>
        <w:t xml:space="preserve">: </w:t>
      </w:r>
      <w:proofErr w:type="spellStart"/>
      <w:r w:rsidRPr="00C265BE">
        <w:rPr>
          <w:rFonts w:cs="Times New Roman"/>
        </w:rPr>
        <w:t>Tertullianus</w:t>
      </w:r>
      <w:proofErr w:type="spellEnd"/>
      <w:r w:rsidRPr="00C265BE">
        <w:rPr>
          <w:rFonts w:cs="Times New Roman"/>
        </w:rPr>
        <w:t xml:space="preserve">, </w:t>
      </w:r>
      <w:proofErr w:type="spellStart"/>
      <w:r w:rsidRPr="00C265BE">
        <w:rPr>
          <w:rFonts w:cs="Times New Roman"/>
        </w:rPr>
        <w:t>Kléméns</w:t>
      </w:r>
      <w:proofErr w:type="spellEnd"/>
      <w:r w:rsidRPr="00C265BE">
        <w:rPr>
          <w:rFonts w:cs="Times New Roman"/>
        </w:rPr>
        <w:t xml:space="preserve">, </w:t>
      </w:r>
      <w:proofErr w:type="spellStart"/>
      <w:r w:rsidRPr="00C265BE">
        <w:rPr>
          <w:rFonts w:cs="Times New Roman"/>
        </w:rPr>
        <w:t>Origenés</w:t>
      </w:r>
      <w:proofErr w:type="spellEnd"/>
      <w:r w:rsidRPr="00C265BE">
        <w:rPr>
          <w:rFonts w:cs="Times New Roman"/>
        </w:rPr>
        <w:t xml:space="preserve">, </w:t>
      </w:r>
      <w:proofErr w:type="spellStart"/>
      <w:r w:rsidRPr="00C265BE">
        <w:rPr>
          <w:rFonts w:cs="Times New Roman"/>
        </w:rPr>
        <w:t>Irenaeus</w:t>
      </w:r>
      <w:proofErr w:type="spellEnd"/>
      <w:r w:rsidRPr="00C265BE">
        <w:rPr>
          <w:rFonts w:cs="Times New Roman"/>
        </w:rPr>
        <w:t>, Augustinus Aurelius</w:t>
      </w:r>
    </w:p>
    <w:p w14:paraId="5E24E9DD" w14:textId="77777777" w:rsidR="00894A73" w:rsidRPr="00C265BE" w:rsidRDefault="00894A73" w:rsidP="00894A73">
      <w:pPr>
        <w:pStyle w:val="Odstavecseseznamem"/>
        <w:spacing w:after="120"/>
        <w:ind w:left="2552"/>
        <w:rPr>
          <w:rFonts w:cs="Times New Roman"/>
        </w:rPr>
      </w:pPr>
    </w:p>
    <w:p w14:paraId="35E9D297" w14:textId="5CBD8BF3" w:rsidR="00D35D3C" w:rsidRPr="00C265BE" w:rsidRDefault="00D35D3C" w:rsidP="00D35D3C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 xml:space="preserve">SCHOLASTIKA </w:t>
      </w:r>
      <w:r w:rsidRPr="00C265BE">
        <w:rPr>
          <w:rFonts w:cs="Times New Roman"/>
          <w:b/>
          <w:bCs/>
          <w:i/>
          <w:iCs/>
        </w:rPr>
        <w:t>9.</w:t>
      </w:r>
      <w:r w:rsidR="006A5C01" w:rsidRPr="00C265BE">
        <w:rPr>
          <w:rFonts w:cs="Times New Roman"/>
          <w:b/>
          <w:bCs/>
          <w:i/>
          <w:iCs/>
        </w:rPr>
        <w:t xml:space="preserve"> </w:t>
      </w:r>
      <w:r w:rsidRPr="00C265BE">
        <w:rPr>
          <w:rFonts w:cs="Times New Roman"/>
          <w:b/>
          <w:bCs/>
          <w:i/>
          <w:iCs/>
        </w:rPr>
        <w:t>-</w:t>
      </w:r>
      <w:r w:rsidR="006A5C01" w:rsidRPr="00C265BE">
        <w:rPr>
          <w:rFonts w:cs="Times New Roman"/>
          <w:b/>
          <w:bCs/>
          <w:i/>
          <w:iCs/>
        </w:rPr>
        <w:t xml:space="preserve"> </w:t>
      </w:r>
      <w:r w:rsidRPr="00C265BE">
        <w:rPr>
          <w:rFonts w:cs="Times New Roman"/>
          <w:b/>
          <w:bCs/>
          <w:i/>
          <w:iCs/>
        </w:rPr>
        <w:t>15. století</w:t>
      </w:r>
    </w:p>
    <w:p w14:paraId="4693FF0D" w14:textId="192B4B19" w:rsidR="00D35D3C" w:rsidRPr="00C265BE" w:rsidRDefault="001B28B0" w:rsidP="002D34BE">
      <w:pPr>
        <w:pStyle w:val="Odstavecseseznamem"/>
        <w:numPr>
          <w:ilvl w:val="1"/>
          <w:numId w:val="4"/>
        </w:numPr>
        <w:spacing w:after="120"/>
        <w:ind w:left="1276"/>
        <w:rPr>
          <w:rFonts w:cs="Times New Roman"/>
        </w:rPr>
      </w:pPr>
      <w:r w:rsidRPr="00C265BE">
        <w:rPr>
          <w:rFonts w:cs="Times New Roman"/>
        </w:rPr>
        <w:t xml:space="preserve">Z latinského </w:t>
      </w:r>
      <w:proofErr w:type="spellStart"/>
      <w:r w:rsidRPr="00C265BE">
        <w:rPr>
          <w:rFonts w:cs="Times New Roman"/>
          <w:i/>
          <w:iCs/>
        </w:rPr>
        <w:t>schola</w:t>
      </w:r>
      <w:proofErr w:type="spellEnd"/>
      <w:r w:rsidRPr="00C265BE">
        <w:rPr>
          <w:rFonts w:cs="Times New Roman"/>
          <w:i/>
          <w:iCs/>
        </w:rPr>
        <w:t xml:space="preserve"> = škola</w:t>
      </w:r>
    </w:p>
    <w:p w14:paraId="2CECACFD" w14:textId="1E974F53" w:rsidR="001B28B0" w:rsidRPr="00C265BE" w:rsidRDefault="001B28B0" w:rsidP="002D34BE">
      <w:pPr>
        <w:pStyle w:val="Odstavecseseznamem"/>
        <w:numPr>
          <w:ilvl w:val="2"/>
          <w:numId w:val="4"/>
        </w:numPr>
        <w:spacing w:after="120"/>
        <w:ind w:left="1843"/>
        <w:rPr>
          <w:rFonts w:cs="Times New Roman"/>
        </w:rPr>
      </w:pPr>
      <w:r w:rsidRPr="00C265BE">
        <w:rPr>
          <w:rFonts w:cs="Times New Roman"/>
        </w:rPr>
        <w:t>Raná scholastika</w:t>
      </w:r>
      <w:r w:rsidR="000E5FAC" w:rsidRPr="00C265BE">
        <w:rPr>
          <w:rFonts w:cs="Times New Roman"/>
        </w:rPr>
        <w:t>:</w:t>
      </w:r>
      <w:r w:rsidR="008B21A9" w:rsidRPr="00C265BE">
        <w:rPr>
          <w:rFonts w:cs="Times New Roman"/>
        </w:rPr>
        <w:t xml:space="preserve"> 9.</w:t>
      </w:r>
      <w:r w:rsidR="006A5C01" w:rsidRPr="00C265BE">
        <w:rPr>
          <w:rFonts w:cs="Times New Roman"/>
        </w:rPr>
        <w:t xml:space="preserve"> </w:t>
      </w:r>
      <w:r w:rsidR="008B21A9" w:rsidRPr="00C265BE">
        <w:rPr>
          <w:rFonts w:cs="Times New Roman"/>
        </w:rPr>
        <w:t>-</w:t>
      </w:r>
      <w:r w:rsidR="006A5C01" w:rsidRPr="00C265BE">
        <w:rPr>
          <w:rFonts w:cs="Times New Roman"/>
        </w:rPr>
        <w:t xml:space="preserve"> </w:t>
      </w:r>
      <w:r w:rsidR="008B21A9" w:rsidRPr="00C265BE">
        <w:rPr>
          <w:rFonts w:cs="Times New Roman"/>
        </w:rPr>
        <w:t>12. století</w:t>
      </w:r>
    </w:p>
    <w:p w14:paraId="590B60C5" w14:textId="36C74C6D" w:rsidR="008B21A9" w:rsidRPr="00C265BE" w:rsidRDefault="008B21A9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 xml:space="preserve">Vytvoření specifické </w:t>
      </w:r>
      <w:r w:rsidRPr="00C265BE">
        <w:rPr>
          <w:rFonts w:cs="Times New Roman"/>
          <w:b/>
          <w:bCs/>
        </w:rPr>
        <w:t>scholastické metody</w:t>
      </w:r>
      <w:r w:rsidR="00E9017D" w:rsidRPr="00C265BE">
        <w:rPr>
          <w:rFonts w:cs="Times New Roman"/>
          <w:b/>
          <w:bCs/>
        </w:rPr>
        <w:t>, spor o univerzálie</w:t>
      </w:r>
      <w:r w:rsidR="00E9017D" w:rsidRPr="00C265BE">
        <w:rPr>
          <w:rFonts w:cs="Times New Roman"/>
        </w:rPr>
        <w:t xml:space="preserve"> – duchovní boj o platnost obecných pojmů</w:t>
      </w:r>
    </w:p>
    <w:p w14:paraId="16CBBD6E" w14:textId="2FAD8BB4" w:rsidR="00E9017D" w:rsidRPr="00C265BE" w:rsidRDefault="00E9017D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 xml:space="preserve">Představitelé: Jan </w:t>
      </w:r>
      <w:proofErr w:type="spellStart"/>
      <w:r w:rsidRPr="00C265BE">
        <w:rPr>
          <w:rFonts w:cs="Times New Roman"/>
        </w:rPr>
        <w:t>Scotus</w:t>
      </w:r>
      <w:proofErr w:type="spellEnd"/>
      <w:r w:rsidRPr="00C265BE">
        <w:rPr>
          <w:rFonts w:cs="Times New Roman"/>
        </w:rPr>
        <w:t xml:space="preserve"> </w:t>
      </w:r>
      <w:proofErr w:type="spellStart"/>
      <w:r w:rsidRPr="00C265BE">
        <w:rPr>
          <w:rFonts w:cs="Times New Roman"/>
        </w:rPr>
        <w:t>Eriugena</w:t>
      </w:r>
      <w:proofErr w:type="spellEnd"/>
      <w:r w:rsidRPr="00C265BE">
        <w:rPr>
          <w:rFonts w:cs="Times New Roman"/>
        </w:rPr>
        <w:t>, Anselm z </w:t>
      </w:r>
      <w:proofErr w:type="spellStart"/>
      <w:r w:rsidRPr="00C265BE">
        <w:rPr>
          <w:rFonts w:cs="Times New Roman"/>
        </w:rPr>
        <w:t>Cantenbury</w:t>
      </w:r>
      <w:proofErr w:type="spellEnd"/>
      <w:r w:rsidRPr="00C265BE">
        <w:rPr>
          <w:rFonts w:cs="Times New Roman"/>
        </w:rPr>
        <w:t xml:space="preserve">, Pierre </w:t>
      </w:r>
      <w:proofErr w:type="spellStart"/>
      <w:r w:rsidRPr="00C265BE">
        <w:rPr>
          <w:rFonts w:cs="Times New Roman"/>
        </w:rPr>
        <w:t>Abélard</w:t>
      </w:r>
      <w:proofErr w:type="spellEnd"/>
    </w:p>
    <w:p w14:paraId="2FD551EE" w14:textId="377C2585" w:rsidR="00E9017D" w:rsidRPr="00C265BE" w:rsidRDefault="00E9017D" w:rsidP="002D34BE">
      <w:pPr>
        <w:pStyle w:val="Odstavecseseznamem"/>
        <w:numPr>
          <w:ilvl w:val="2"/>
          <w:numId w:val="4"/>
        </w:numPr>
        <w:spacing w:after="120"/>
        <w:ind w:left="1843"/>
        <w:rPr>
          <w:rFonts w:cs="Times New Roman"/>
        </w:rPr>
      </w:pPr>
      <w:r w:rsidRPr="00C265BE">
        <w:rPr>
          <w:rFonts w:cs="Times New Roman"/>
        </w:rPr>
        <w:t>Vrcholná scholastika</w:t>
      </w:r>
      <w:r w:rsidR="000E5FAC" w:rsidRPr="00C265BE">
        <w:rPr>
          <w:rFonts w:cs="Times New Roman"/>
        </w:rPr>
        <w:t>: 13. století</w:t>
      </w:r>
    </w:p>
    <w:p w14:paraId="30B83E07" w14:textId="6462E28D" w:rsidR="000E5FAC" w:rsidRPr="00C265BE" w:rsidRDefault="000E5FAC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 xml:space="preserve">Dokonalé zformování středověké křesťanské </w:t>
      </w:r>
      <w:proofErr w:type="gramStart"/>
      <w:r w:rsidRPr="00C265BE">
        <w:rPr>
          <w:rFonts w:cs="Times New Roman"/>
          <w:b/>
          <w:bCs/>
        </w:rPr>
        <w:t>filosofie</w:t>
      </w:r>
      <w:proofErr w:type="gramEnd"/>
    </w:p>
    <w:p w14:paraId="409A23BF" w14:textId="58E02AA5" w:rsidR="000E5FAC" w:rsidRPr="00C265BE" w:rsidRDefault="006A5C01" w:rsidP="002D34BE">
      <w:pPr>
        <w:pStyle w:val="Odstavecseseznamem"/>
        <w:numPr>
          <w:ilvl w:val="3"/>
          <w:numId w:val="4"/>
        </w:numPr>
        <w:spacing w:after="120"/>
        <w:ind w:left="2552"/>
        <w:rPr>
          <w:rFonts w:cs="Times New Roman"/>
        </w:rPr>
      </w:pPr>
      <w:r w:rsidRPr="00C265BE">
        <w:rPr>
          <w:rFonts w:cs="Times New Roman"/>
        </w:rPr>
        <w:t>Představitelé: Albert Magna a Tomáš Akvinský</w:t>
      </w:r>
    </w:p>
    <w:p w14:paraId="2AD0E07F" w14:textId="1BD3DE76" w:rsidR="006A5C01" w:rsidRPr="00C265BE" w:rsidRDefault="006A5C01" w:rsidP="002D34BE">
      <w:pPr>
        <w:pStyle w:val="Odstavecseseznamem"/>
        <w:numPr>
          <w:ilvl w:val="2"/>
          <w:numId w:val="4"/>
        </w:numPr>
        <w:spacing w:after="120"/>
        <w:ind w:left="1843"/>
        <w:rPr>
          <w:rFonts w:cs="Times New Roman"/>
        </w:rPr>
      </w:pPr>
      <w:r w:rsidRPr="00C265BE">
        <w:rPr>
          <w:rFonts w:cs="Times New Roman"/>
        </w:rPr>
        <w:t>Pozdní scholastika: 14. – 15. století</w:t>
      </w:r>
    </w:p>
    <w:p w14:paraId="2319AD00" w14:textId="5715F1F3" w:rsidR="005274B9" w:rsidRDefault="00A51BA8" w:rsidP="005C020B">
      <w:pPr>
        <w:pStyle w:val="Odstavecseseznamem"/>
        <w:numPr>
          <w:ilvl w:val="3"/>
          <w:numId w:val="4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Postupný </w:t>
      </w:r>
      <w:r w:rsidRPr="00C265BE">
        <w:rPr>
          <w:rFonts w:cs="Times New Roman"/>
          <w:b/>
          <w:bCs/>
        </w:rPr>
        <w:t>rozklad</w:t>
      </w:r>
      <w:r w:rsidRPr="00C265BE">
        <w:rPr>
          <w:rFonts w:cs="Times New Roman"/>
        </w:rPr>
        <w:t xml:space="preserve"> středověké </w:t>
      </w:r>
      <w:proofErr w:type="gramStart"/>
      <w:r w:rsidRPr="00C265BE">
        <w:rPr>
          <w:rFonts w:cs="Times New Roman"/>
        </w:rPr>
        <w:t>filosofie</w:t>
      </w:r>
      <w:proofErr w:type="gramEnd"/>
      <w:r w:rsidRPr="00C265BE">
        <w:rPr>
          <w:rFonts w:cs="Times New Roman"/>
        </w:rPr>
        <w:t xml:space="preserve"> vlivem nominal</w:t>
      </w:r>
      <w:r w:rsidR="002D34BE" w:rsidRPr="00C265BE">
        <w:rPr>
          <w:rFonts w:cs="Times New Roman"/>
        </w:rPr>
        <w:t>ismu</w:t>
      </w:r>
    </w:p>
    <w:p w14:paraId="7FEFDFA6" w14:textId="77777777" w:rsidR="005274B9" w:rsidRDefault="005274B9">
      <w:pPr>
        <w:rPr>
          <w:rFonts w:cs="Times New Roman"/>
        </w:rPr>
      </w:pPr>
      <w:r>
        <w:rPr>
          <w:rFonts w:cs="Times New Roman"/>
        </w:rPr>
        <w:br w:type="page"/>
      </w:r>
    </w:p>
    <w:p w14:paraId="31C469A7" w14:textId="77777777" w:rsidR="005A7A97" w:rsidRPr="00C265BE" w:rsidRDefault="005A7A97" w:rsidP="005274B9">
      <w:pPr>
        <w:pStyle w:val="Odstavecseseznamem"/>
        <w:spacing w:after="120"/>
        <w:ind w:left="2880"/>
        <w:rPr>
          <w:rFonts w:cs="Times New Roman"/>
        </w:rPr>
      </w:pPr>
    </w:p>
    <w:p w14:paraId="5AD78E8D" w14:textId="71F08706" w:rsidR="00B12F6B" w:rsidRPr="00C265BE" w:rsidRDefault="007F04C3" w:rsidP="00A90007">
      <w:pPr>
        <w:spacing w:after="120"/>
        <w:rPr>
          <w:rFonts w:cs="Times New Roman"/>
          <w:b/>
          <w:bCs/>
          <w:sz w:val="32"/>
          <w:szCs w:val="32"/>
        </w:rPr>
      </w:pPr>
      <w:r w:rsidRPr="00C265BE">
        <w:rPr>
          <w:rFonts w:cs="Times New Roman"/>
          <w:b/>
          <w:bCs/>
          <w:sz w:val="32"/>
          <w:szCs w:val="32"/>
        </w:rPr>
        <w:t>PATRISTIKA</w:t>
      </w:r>
    </w:p>
    <w:p w14:paraId="6D981B40" w14:textId="77FE00A5" w:rsidR="005C020B" w:rsidRPr="00C265BE" w:rsidRDefault="006B5679" w:rsidP="006B5679">
      <w:pPr>
        <w:pStyle w:val="Odstavecseseznamem"/>
        <w:numPr>
          <w:ilvl w:val="3"/>
          <w:numId w:val="5"/>
        </w:numPr>
        <w:ind w:left="709"/>
        <w:rPr>
          <w:rFonts w:cs="Times New Roman"/>
          <w:i/>
          <w:iCs/>
        </w:rPr>
      </w:pPr>
      <w:r w:rsidRPr="00C265BE">
        <w:rPr>
          <w:rFonts w:cs="Times New Roman"/>
        </w:rPr>
        <w:t xml:space="preserve">Středověká </w:t>
      </w:r>
      <w:proofErr w:type="gramStart"/>
      <w:r w:rsidRPr="00C265BE">
        <w:rPr>
          <w:rFonts w:cs="Times New Roman"/>
        </w:rPr>
        <w:t>filosofie</w:t>
      </w:r>
      <w:proofErr w:type="gramEnd"/>
      <w:r w:rsidR="002725EC" w:rsidRPr="00C265BE">
        <w:rPr>
          <w:rFonts w:cs="Times New Roman"/>
        </w:rPr>
        <w:t xml:space="preserve"> se točila okolo křesťanských otázek: </w:t>
      </w:r>
      <w:r w:rsidR="001F0A18" w:rsidRPr="00C265BE">
        <w:rPr>
          <w:rFonts w:cs="Times New Roman"/>
          <w:i/>
          <w:iCs/>
        </w:rPr>
        <w:t>J</w:t>
      </w:r>
      <w:r w:rsidR="002725EC" w:rsidRPr="00C265BE">
        <w:rPr>
          <w:rFonts w:cs="Times New Roman"/>
          <w:i/>
          <w:iCs/>
        </w:rPr>
        <w:t xml:space="preserve">aký </w:t>
      </w:r>
      <w:r w:rsidR="00142390" w:rsidRPr="00C265BE">
        <w:rPr>
          <w:rFonts w:cs="Times New Roman"/>
          <w:i/>
          <w:iCs/>
        </w:rPr>
        <w:t>b</w:t>
      </w:r>
      <w:r w:rsidR="002725EC" w:rsidRPr="00C265BE">
        <w:rPr>
          <w:rFonts w:cs="Times New Roman"/>
          <w:i/>
          <w:iCs/>
        </w:rPr>
        <w:t xml:space="preserve">yl vztah mezi řeckými </w:t>
      </w:r>
      <w:r w:rsidR="009F364B" w:rsidRPr="00C265BE">
        <w:rPr>
          <w:rFonts w:cs="Times New Roman"/>
          <w:i/>
          <w:iCs/>
        </w:rPr>
        <w:t>filosofy a tím, co stálo v bibli, byly víra a vědění jednotné</w:t>
      </w:r>
      <w:r w:rsidR="00C05739" w:rsidRPr="00C265BE">
        <w:rPr>
          <w:rFonts w:cs="Times New Roman"/>
          <w:i/>
          <w:iCs/>
        </w:rPr>
        <w:t xml:space="preserve">, můžeme křesťanským pravdám </w:t>
      </w:r>
      <w:r w:rsidR="00B910D8" w:rsidRPr="00C265BE">
        <w:rPr>
          <w:rFonts w:cs="Times New Roman"/>
          <w:i/>
          <w:iCs/>
        </w:rPr>
        <w:t>věřit, anebo se k nim musíme přiblížit pomocí rozumu?</w:t>
      </w:r>
    </w:p>
    <w:p w14:paraId="10B079C8" w14:textId="4385FD5C" w:rsidR="00B910D8" w:rsidRPr="00C265BE" w:rsidRDefault="00B910D8" w:rsidP="006B5679">
      <w:pPr>
        <w:pStyle w:val="Odstavecseseznamem"/>
        <w:numPr>
          <w:ilvl w:val="3"/>
          <w:numId w:val="5"/>
        </w:numPr>
        <w:ind w:left="709"/>
        <w:rPr>
          <w:rFonts w:cs="Times New Roman"/>
        </w:rPr>
      </w:pPr>
      <w:r w:rsidRPr="00C265BE">
        <w:rPr>
          <w:rFonts w:cs="Times New Roman"/>
        </w:rPr>
        <w:t xml:space="preserve">Křesťanství a antická </w:t>
      </w:r>
      <w:proofErr w:type="gramStart"/>
      <w:r w:rsidRPr="00C265BE">
        <w:rPr>
          <w:rFonts w:cs="Times New Roman"/>
        </w:rPr>
        <w:t>filosofe</w:t>
      </w:r>
      <w:proofErr w:type="gramEnd"/>
      <w:r w:rsidRPr="00C265BE">
        <w:rPr>
          <w:rFonts w:cs="Times New Roman"/>
        </w:rPr>
        <w:t xml:space="preserve"> byly v</w:t>
      </w:r>
      <w:r w:rsidR="00AD045F" w:rsidRPr="00C265BE">
        <w:rPr>
          <w:rFonts w:cs="Times New Roman"/>
        </w:rPr>
        <w:t> </w:t>
      </w:r>
      <w:r w:rsidRPr="00C265BE">
        <w:rPr>
          <w:rFonts w:cs="Times New Roman"/>
          <w:b/>
          <w:bCs/>
        </w:rPr>
        <w:t>protikladu</w:t>
      </w:r>
      <w:r w:rsidR="00AD045F" w:rsidRPr="00C265BE">
        <w:rPr>
          <w:rFonts w:cs="Times New Roman"/>
        </w:rPr>
        <w:t xml:space="preserve"> – Řek a Říman představovali harmonii, vzdělání, kdežto první křesťané byly mučedníky</w:t>
      </w:r>
      <w:r w:rsidR="0089450A" w:rsidRPr="00C265BE">
        <w:rPr>
          <w:rFonts w:cs="Times New Roman"/>
        </w:rPr>
        <w:t xml:space="preserve"> nové víry</w:t>
      </w:r>
    </w:p>
    <w:p w14:paraId="0655896B" w14:textId="6F35A605" w:rsidR="0089450A" w:rsidRPr="00C265BE" w:rsidRDefault="0089450A" w:rsidP="006B5679">
      <w:pPr>
        <w:pStyle w:val="Odstavecseseznamem"/>
        <w:numPr>
          <w:ilvl w:val="3"/>
          <w:numId w:val="5"/>
        </w:numPr>
        <w:ind w:left="709"/>
        <w:rPr>
          <w:rFonts w:cs="Times New Roman"/>
        </w:rPr>
      </w:pPr>
      <w:r w:rsidRPr="00C265BE">
        <w:rPr>
          <w:rFonts w:cs="Times New Roman"/>
        </w:rPr>
        <w:t>Duchovní protiklad byl zpočátku i sociálním protikladem</w:t>
      </w:r>
    </w:p>
    <w:p w14:paraId="782EFDC2" w14:textId="1A503AFC" w:rsidR="0089450A" w:rsidRPr="00C265BE" w:rsidRDefault="0089450A" w:rsidP="006B5679">
      <w:pPr>
        <w:pStyle w:val="Odstavecseseznamem"/>
        <w:numPr>
          <w:ilvl w:val="3"/>
          <w:numId w:val="5"/>
        </w:numPr>
        <w:ind w:left="709"/>
        <w:rPr>
          <w:rFonts w:cs="Times New Roman"/>
        </w:rPr>
      </w:pPr>
      <w:r w:rsidRPr="00C265BE">
        <w:rPr>
          <w:rFonts w:cs="Times New Roman"/>
        </w:rPr>
        <w:t xml:space="preserve">Křesťanství si muselo </w:t>
      </w:r>
      <w:r w:rsidRPr="00C265BE">
        <w:rPr>
          <w:rFonts w:cs="Times New Roman"/>
          <w:b/>
          <w:bCs/>
        </w:rPr>
        <w:t>hledat své místo ve světě</w:t>
      </w:r>
      <w:r w:rsidR="00092BB1" w:rsidRPr="00C265BE">
        <w:rPr>
          <w:rFonts w:cs="Times New Roman"/>
        </w:rPr>
        <w:t xml:space="preserve"> a také bylo ohroženo existencí dalších duchovních proudů</w:t>
      </w:r>
    </w:p>
    <w:p w14:paraId="12F38A00" w14:textId="15B81B61" w:rsidR="00092BB1" w:rsidRPr="00C265BE" w:rsidRDefault="00321403" w:rsidP="00321403">
      <w:pPr>
        <w:pStyle w:val="Odstavecseseznamem"/>
        <w:numPr>
          <w:ilvl w:val="4"/>
          <w:numId w:val="5"/>
        </w:numPr>
        <w:ind w:left="1560"/>
        <w:rPr>
          <w:rFonts w:cs="Times New Roman"/>
        </w:rPr>
      </w:pPr>
      <w:r w:rsidRPr="00C265BE">
        <w:rPr>
          <w:rFonts w:cs="Times New Roman"/>
        </w:rPr>
        <w:t>Nejnebezpečnější z těchto hnutí</w:t>
      </w:r>
      <w:r w:rsidR="00C739B1" w:rsidRPr="00C265BE">
        <w:rPr>
          <w:rFonts w:cs="Times New Roman"/>
        </w:rPr>
        <w:t xml:space="preserve"> byla </w:t>
      </w:r>
      <w:r w:rsidR="00C739B1" w:rsidRPr="00C265BE">
        <w:rPr>
          <w:rFonts w:cs="Times New Roman"/>
          <w:b/>
          <w:bCs/>
        </w:rPr>
        <w:t>GNOSE</w:t>
      </w:r>
    </w:p>
    <w:p w14:paraId="52FF1574" w14:textId="79B0931F" w:rsidR="00C739B1" w:rsidRPr="00C265BE" w:rsidRDefault="00C739B1" w:rsidP="00C739B1">
      <w:pPr>
        <w:pStyle w:val="Odstavecseseznamem"/>
        <w:numPr>
          <w:ilvl w:val="5"/>
          <w:numId w:val="5"/>
        </w:numPr>
        <w:ind w:left="2268"/>
        <w:rPr>
          <w:rFonts w:cs="Times New Roman"/>
        </w:rPr>
      </w:pPr>
      <w:r w:rsidRPr="00C265BE">
        <w:rPr>
          <w:rFonts w:cs="Times New Roman"/>
        </w:rPr>
        <w:t>V gnosi se mísí křesťanství s elementy rozmanitého původu</w:t>
      </w:r>
    </w:p>
    <w:p w14:paraId="5768291E" w14:textId="78B1CF51" w:rsidR="00CB1B99" w:rsidRPr="00C265BE" w:rsidRDefault="00410C88" w:rsidP="00E66281">
      <w:pPr>
        <w:pStyle w:val="Odstavecseseznamem"/>
        <w:numPr>
          <w:ilvl w:val="5"/>
          <w:numId w:val="5"/>
        </w:numPr>
        <w:ind w:left="2268"/>
        <w:rPr>
          <w:rFonts w:cs="Times New Roman"/>
        </w:rPr>
      </w:pPr>
      <w:r w:rsidRPr="00C265BE">
        <w:rPr>
          <w:rFonts w:cs="Times New Roman"/>
        </w:rPr>
        <w:t xml:space="preserve">Gnostikové odlišují </w:t>
      </w:r>
      <w:r w:rsidRPr="00C265BE">
        <w:rPr>
          <w:rFonts w:cs="Times New Roman"/>
          <w:b/>
          <w:bCs/>
        </w:rPr>
        <w:t>Boha stvořitele</w:t>
      </w:r>
      <w:r w:rsidRPr="00C265BE">
        <w:rPr>
          <w:rFonts w:cs="Times New Roman"/>
        </w:rPr>
        <w:t xml:space="preserve"> (tvůrce dobra i zla) od </w:t>
      </w:r>
      <w:r w:rsidRPr="00C265BE">
        <w:rPr>
          <w:rFonts w:cs="Times New Roman"/>
          <w:b/>
          <w:bCs/>
        </w:rPr>
        <w:t>Boha vykupitele</w:t>
      </w:r>
      <w:r w:rsidRPr="00C265BE">
        <w:rPr>
          <w:rFonts w:cs="Times New Roman"/>
        </w:rPr>
        <w:t xml:space="preserve"> (pouze dobrotivý)</w:t>
      </w:r>
      <w:r w:rsidR="00E66281" w:rsidRPr="00C265BE">
        <w:rPr>
          <w:rFonts w:cs="Times New Roman"/>
        </w:rPr>
        <w:t xml:space="preserve"> a </w:t>
      </w:r>
      <w:r w:rsidR="00CB1B99" w:rsidRPr="00C265BE">
        <w:rPr>
          <w:rFonts w:cs="Times New Roman"/>
        </w:rPr>
        <w:t>usilují o překonání pouhé víry vyšším poznáním</w:t>
      </w:r>
    </w:p>
    <w:p w14:paraId="289BD7DA" w14:textId="77777777" w:rsidR="00365C8E" w:rsidRPr="00C265BE" w:rsidRDefault="00365C8E" w:rsidP="00D81438">
      <w:pPr>
        <w:rPr>
          <w:rFonts w:cs="Times New Roman"/>
        </w:rPr>
      </w:pPr>
    </w:p>
    <w:p w14:paraId="666D4B37" w14:textId="76D51F46" w:rsidR="00365C8E" w:rsidRPr="00C265BE" w:rsidRDefault="00DD1F01" w:rsidP="00DD1F01">
      <w:pPr>
        <w:spacing w:after="120"/>
        <w:rPr>
          <w:rFonts w:cs="Times New Roman"/>
        </w:rPr>
      </w:pPr>
      <w:r w:rsidRPr="00C265BE">
        <w:rPr>
          <w:rFonts w:cs="Times New Roman"/>
        </w:rPr>
        <w:t>Další duchovní proudy:</w:t>
      </w:r>
    </w:p>
    <w:p w14:paraId="691DBE9B" w14:textId="480A6FE8" w:rsidR="00DD1F01" w:rsidRPr="00C265BE" w:rsidRDefault="005C4A15" w:rsidP="00817B2F">
      <w:pPr>
        <w:spacing w:line="276" w:lineRule="auto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MANICHEISMUS</w:t>
      </w:r>
    </w:p>
    <w:p w14:paraId="5373EDF9" w14:textId="09B0CFA0" w:rsidR="005C4A15" w:rsidRPr="00C265BE" w:rsidRDefault="00702EF8" w:rsidP="00817B2F">
      <w:pPr>
        <w:pStyle w:val="Odstavecseseznamem"/>
        <w:numPr>
          <w:ilvl w:val="0"/>
          <w:numId w:val="7"/>
        </w:numPr>
        <w:spacing w:after="120"/>
        <w:ind w:left="567"/>
        <w:rPr>
          <w:rFonts w:cs="Times New Roman"/>
        </w:rPr>
      </w:pPr>
      <w:r w:rsidRPr="00C265BE">
        <w:rPr>
          <w:rFonts w:cs="Times New Roman"/>
        </w:rPr>
        <w:t>Náboženství, jehož zakladatelem byl Peršan Mání</w:t>
      </w:r>
    </w:p>
    <w:p w14:paraId="4490C592" w14:textId="63C0C066" w:rsidR="00702EF8" w:rsidRPr="00C265BE" w:rsidRDefault="00702EF8" w:rsidP="00817B2F">
      <w:pPr>
        <w:pStyle w:val="Odstavecseseznamem"/>
        <w:numPr>
          <w:ilvl w:val="0"/>
          <w:numId w:val="7"/>
        </w:numPr>
        <w:spacing w:after="120"/>
        <w:ind w:left="567"/>
        <w:rPr>
          <w:rFonts w:cs="Times New Roman"/>
        </w:rPr>
      </w:pPr>
      <w:r w:rsidRPr="00C265BE">
        <w:rPr>
          <w:rFonts w:cs="Times New Roman"/>
        </w:rPr>
        <w:t xml:space="preserve">Manichejská etika vyžaduje </w:t>
      </w:r>
      <w:r w:rsidRPr="00C265BE">
        <w:rPr>
          <w:rFonts w:cs="Times New Roman"/>
          <w:b/>
          <w:bCs/>
        </w:rPr>
        <w:t>nejpřísnější askezi</w:t>
      </w:r>
      <w:r w:rsidR="005C7E43" w:rsidRPr="00C265BE">
        <w:rPr>
          <w:rFonts w:cs="Times New Roman"/>
          <w:b/>
          <w:bCs/>
        </w:rPr>
        <w:t xml:space="preserve"> </w:t>
      </w:r>
      <w:r w:rsidR="005C7E43" w:rsidRPr="00C265BE">
        <w:rPr>
          <w:rFonts w:cs="Times New Roman"/>
        </w:rPr>
        <w:t>(</w:t>
      </w:r>
      <w:r w:rsidR="004F685E" w:rsidRPr="00C265BE">
        <w:rPr>
          <w:rFonts w:cs="Times New Roman"/>
        </w:rPr>
        <w:t>zdrženlivý způsob života</w:t>
      </w:r>
      <w:r w:rsidR="005C7E43" w:rsidRPr="00C265BE">
        <w:rPr>
          <w:rFonts w:cs="Times New Roman"/>
        </w:rPr>
        <w:t>)</w:t>
      </w:r>
    </w:p>
    <w:p w14:paraId="63A229E0" w14:textId="0DE16616" w:rsidR="00817B2F" w:rsidRPr="00C265BE" w:rsidRDefault="004F685E" w:rsidP="006E5B99">
      <w:pPr>
        <w:pStyle w:val="Odstavecseseznamem"/>
        <w:numPr>
          <w:ilvl w:val="0"/>
          <w:numId w:val="7"/>
        </w:numPr>
        <w:spacing w:after="120"/>
        <w:ind w:left="567"/>
        <w:rPr>
          <w:rFonts w:cs="Times New Roman"/>
        </w:rPr>
      </w:pPr>
      <w:r w:rsidRPr="00C265BE">
        <w:rPr>
          <w:rFonts w:cs="Times New Roman"/>
          <w:b/>
          <w:bCs/>
        </w:rPr>
        <w:t>Zavrhuje Starý zákon</w:t>
      </w:r>
      <w:r w:rsidR="00905551" w:rsidRPr="00C265BE">
        <w:rPr>
          <w:rFonts w:cs="Times New Roman"/>
        </w:rPr>
        <w:t xml:space="preserve"> naukou o dvou říších</w:t>
      </w:r>
      <w:r w:rsidR="004D0E6D" w:rsidRPr="00C265BE">
        <w:rPr>
          <w:rFonts w:cs="Times New Roman"/>
        </w:rPr>
        <w:t xml:space="preserve"> – říší světla, ovládané Otcem světla a říši temna, ovládané </w:t>
      </w:r>
      <w:r w:rsidR="00817B2F" w:rsidRPr="00C265BE">
        <w:rPr>
          <w:rFonts w:cs="Times New Roman"/>
        </w:rPr>
        <w:t>Otcem temnoty, odlišenou o vykoupení, která člověku předepisuje, aby své vykoupení uskutečnil sám</w:t>
      </w:r>
    </w:p>
    <w:p w14:paraId="1B160108" w14:textId="18E8B5F5" w:rsidR="006E5B99" w:rsidRPr="00C265BE" w:rsidRDefault="006E5B99" w:rsidP="002A2DBB">
      <w:pPr>
        <w:rPr>
          <w:rFonts w:cs="Times New Roman"/>
        </w:rPr>
      </w:pPr>
      <w:r w:rsidRPr="00C265BE">
        <w:rPr>
          <w:rFonts w:cs="Times New Roman"/>
        </w:rPr>
        <w:t>Apologeti = muži, kteří poprvé bojovali proti pohanským předsudkům</w:t>
      </w:r>
    </w:p>
    <w:p w14:paraId="32992842" w14:textId="76E4CD8F" w:rsidR="002A2DBB" w:rsidRPr="00C265BE" w:rsidRDefault="002A2DBB" w:rsidP="002A2DBB">
      <w:pPr>
        <w:rPr>
          <w:rFonts w:cs="Times New Roman"/>
        </w:rPr>
      </w:pPr>
      <w:r w:rsidRPr="00C265BE">
        <w:rPr>
          <w:rFonts w:cs="Times New Roman"/>
        </w:rPr>
        <w:t>Apologetika = literární obrana</w:t>
      </w:r>
    </w:p>
    <w:p w14:paraId="42AED4A5" w14:textId="482094C8" w:rsidR="002A2DBB" w:rsidRPr="00C265BE" w:rsidRDefault="002A2DBB" w:rsidP="002A2DBB">
      <w:pPr>
        <w:rPr>
          <w:rFonts w:cs="Times New Roman"/>
        </w:rPr>
      </w:pPr>
    </w:p>
    <w:p w14:paraId="24F8AA81" w14:textId="5A6ADD01" w:rsidR="002A2DBB" w:rsidRPr="00C265BE" w:rsidRDefault="002A2DBB" w:rsidP="00483429">
      <w:pPr>
        <w:spacing w:line="276" w:lineRule="auto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JUSTIN MUČEDNÍK</w:t>
      </w:r>
    </w:p>
    <w:p w14:paraId="50AD51E5" w14:textId="61A9D445" w:rsidR="00427850" w:rsidRPr="00C265BE" w:rsidRDefault="00427850" w:rsidP="00427850">
      <w:pPr>
        <w:pStyle w:val="Odstavecseseznamem"/>
        <w:numPr>
          <w:ilvl w:val="0"/>
          <w:numId w:val="8"/>
        </w:numPr>
        <w:ind w:left="567"/>
        <w:rPr>
          <w:rFonts w:cs="Times New Roman"/>
        </w:rPr>
      </w:pPr>
      <w:r w:rsidRPr="00C265BE">
        <w:rPr>
          <w:rFonts w:cs="Times New Roman"/>
        </w:rPr>
        <w:t>První významný apologeta</w:t>
      </w:r>
    </w:p>
    <w:p w14:paraId="4B415653" w14:textId="3E7D9158" w:rsidR="00D74637" w:rsidRPr="00C265BE" w:rsidRDefault="00D74637" w:rsidP="00B56F49">
      <w:pPr>
        <w:pStyle w:val="Odstavecseseznamem"/>
        <w:numPr>
          <w:ilvl w:val="0"/>
          <w:numId w:val="8"/>
        </w:numPr>
        <w:spacing w:after="120"/>
        <w:ind w:left="567" w:hanging="357"/>
        <w:rPr>
          <w:rFonts w:cs="Times New Roman"/>
        </w:rPr>
      </w:pPr>
      <w:r w:rsidRPr="00C265BE">
        <w:rPr>
          <w:rFonts w:cs="Times New Roman"/>
        </w:rPr>
        <w:t xml:space="preserve">Idea </w:t>
      </w:r>
      <w:r w:rsidRPr="00C265BE">
        <w:rPr>
          <w:rFonts w:cs="Times New Roman"/>
          <w:b/>
          <w:bCs/>
        </w:rPr>
        <w:t>křesťanského Platóna</w:t>
      </w:r>
      <w:r w:rsidRPr="00C265BE">
        <w:rPr>
          <w:rFonts w:cs="Times New Roman"/>
        </w:rPr>
        <w:t xml:space="preserve"> – napsal, že Platón a stoikové byli žáky Mojžíšovými</w:t>
      </w:r>
    </w:p>
    <w:p w14:paraId="43A1C1DE" w14:textId="6460740A" w:rsidR="00DD1F01" w:rsidRPr="00C265BE" w:rsidRDefault="00B56F49" w:rsidP="00483429">
      <w:pPr>
        <w:spacing w:line="276" w:lineRule="auto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TERTULIANUS</w:t>
      </w:r>
    </w:p>
    <w:p w14:paraId="63507EAB" w14:textId="5138F160" w:rsidR="009A7143" w:rsidRPr="00C265BE" w:rsidRDefault="0080020F" w:rsidP="009A7143">
      <w:pPr>
        <w:pStyle w:val="Odstavecseseznamem"/>
        <w:numPr>
          <w:ilvl w:val="0"/>
          <w:numId w:val="9"/>
        </w:numPr>
        <w:ind w:left="567"/>
        <w:rPr>
          <w:rFonts w:cs="Times New Roman"/>
        </w:rPr>
      </w:pPr>
      <w:r w:rsidRPr="00C265BE">
        <w:rPr>
          <w:rFonts w:cs="Times New Roman"/>
        </w:rPr>
        <w:t>Autor základní křesťanské terminologie v latinském jazyce</w:t>
      </w:r>
    </w:p>
    <w:p w14:paraId="1090C080" w14:textId="28556E5C" w:rsidR="0080020F" w:rsidRPr="00C265BE" w:rsidRDefault="00C95534" w:rsidP="009A7143">
      <w:pPr>
        <w:pStyle w:val="Odstavecseseznamem"/>
        <w:numPr>
          <w:ilvl w:val="0"/>
          <w:numId w:val="9"/>
        </w:numPr>
        <w:ind w:left="567"/>
        <w:rPr>
          <w:rFonts w:cs="Times New Roman"/>
        </w:rPr>
      </w:pPr>
      <w:r w:rsidRPr="00C265BE">
        <w:rPr>
          <w:rFonts w:cs="Times New Roman"/>
        </w:rPr>
        <w:t>Pravda víry spočívá ve zcela jiné sféře než ve sféře přístupné myšlení</w:t>
      </w:r>
    </w:p>
    <w:p w14:paraId="7077754B" w14:textId="26FA7E3A" w:rsidR="00FE10C9" w:rsidRPr="00C265BE" w:rsidRDefault="00FE10C9" w:rsidP="00D034DB">
      <w:pPr>
        <w:pStyle w:val="Odstavecseseznamem"/>
        <w:numPr>
          <w:ilvl w:val="0"/>
          <w:numId w:val="9"/>
        </w:numPr>
        <w:spacing w:after="120"/>
        <w:ind w:left="567" w:hanging="357"/>
        <w:rPr>
          <w:rFonts w:cs="Times New Roman"/>
        </w:rPr>
      </w:pPr>
      <w:r w:rsidRPr="00C265BE">
        <w:rPr>
          <w:rFonts w:cs="Times New Roman"/>
        </w:rPr>
        <w:t xml:space="preserve">Tím </w:t>
      </w:r>
      <w:r w:rsidRPr="00C265BE">
        <w:rPr>
          <w:rFonts w:cs="Times New Roman"/>
          <w:b/>
          <w:bCs/>
        </w:rPr>
        <w:t>klade pravdu víry výše ne</w:t>
      </w:r>
      <w:r w:rsidR="00684D09" w:rsidRPr="00C265BE">
        <w:rPr>
          <w:rFonts w:cs="Times New Roman"/>
          <w:b/>
          <w:bCs/>
        </w:rPr>
        <w:t>ž</w:t>
      </w:r>
      <w:r w:rsidRPr="00C265BE">
        <w:rPr>
          <w:rFonts w:cs="Times New Roman"/>
          <w:b/>
          <w:bCs/>
        </w:rPr>
        <w:t xml:space="preserve"> výsledky myšlení</w:t>
      </w:r>
      <w:r w:rsidRPr="00C265BE">
        <w:rPr>
          <w:rFonts w:cs="Times New Roman"/>
        </w:rPr>
        <w:t xml:space="preserve"> a připravuje podřazení filozofie teologii</w:t>
      </w:r>
      <w:r w:rsidR="00D034DB" w:rsidRPr="00C265BE">
        <w:rPr>
          <w:rFonts w:cs="Times New Roman"/>
        </w:rPr>
        <w:t xml:space="preserve"> a podřazení vědění víře</w:t>
      </w:r>
    </w:p>
    <w:p w14:paraId="4FA1AA7C" w14:textId="1519F008" w:rsidR="00D034DB" w:rsidRPr="00C265BE" w:rsidRDefault="00D034DB" w:rsidP="00483429">
      <w:pPr>
        <w:spacing w:line="276" w:lineRule="auto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KLÉMÉNS A ORIGENES</w:t>
      </w:r>
    </w:p>
    <w:p w14:paraId="1F1A1D34" w14:textId="57443BB2" w:rsidR="00D034DB" w:rsidRPr="00C265BE" w:rsidRDefault="005530E5" w:rsidP="00D034DB">
      <w:pPr>
        <w:pStyle w:val="Odstavecseseznamem"/>
        <w:numPr>
          <w:ilvl w:val="0"/>
          <w:numId w:val="10"/>
        </w:numPr>
        <w:ind w:left="567"/>
        <w:rPr>
          <w:rFonts w:cs="Times New Roman"/>
          <w:b/>
          <w:bCs/>
        </w:rPr>
      </w:pPr>
      <w:r w:rsidRPr="00C265BE">
        <w:rPr>
          <w:rFonts w:cs="Times New Roman"/>
        </w:rPr>
        <w:t xml:space="preserve">Vytvořili křesťanskou vědu </w:t>
      </w:r>
      <w:r w:rsidRPr="00C265BE">
        <w:rPr>
          <w:rFonts w:cs="Times New Roman"/>
          <w:b/>
          <w:bCs/>
        </w:rPr>
        <w:t xml:space="preserve">a postavili teologii </w:t>
      </w:r>
      <w:r w:rsidR="00D02184" w:rsidRPr="00C265BE">
        <w:rPr>
          <w:rFonts w:cs="Times New Roman"/>
          <w:b/>
          <w:bCs/>
        </w:rPr>
        <w:t>na její vrchol</w:t>
      </w:r>
    </w:p>
    <w:p w14:paraId="6FB3108D" w14:textId="5F66943C" w:rsidR="00D02184" w:rsidRPr="00C265BE" w:rsidRDefault="00D02184" w:rsidP="00187F62">
      <w:pPr>
        <w:pStyle w:val="Odstavecseseznamem"/>
        <w:numPr>
          <w:ilvl w:val="0"/>
          <w:numId w:val="10"/>
        </w:numPr>
        <w:spacing w:after="120"/>
        <w:ind w:left="567" w:hanging="357"/>
        <w:rPr>
          <w:rFonts w:cs="Times New Roman"/>
        </w:rPr>
      </w:pPr>
      <w:proofErr w:type="spellStart"/>
      <w:r w:rsidRPr="00C265BE">
        <w:rPr>
          <w:rFonts w:cs="Times New Roman"/>
        </w:rPr>
        <w:t>Origenes</w:t>
      </w:r>
      <w:proofErr w:type="spellEnd"/>
      <w:r w:rsidRPr="00C265BE">
        <w:rPr>
          <w:rFonts w:cs="Times New Roman"/>
        </w:rPr>
        <w:t xml:space="preserve"> – dílo O </w:t>
      </w:r>
      <w:r w:rsidR="00187F62" w:rsidRPr="00C265BE">
        <w:rPr>
          <w:rFonts w:cs="Times New Roman"/>
        </w:rPr>
        <w:t>základech – pojal</w:t>
      </w:r>
      <w:r w:rsidR="009F58A4" w:rsidRPr="00C265BE">
        <w:rPr>
          <w:rFonts w:cs="Times New Roman"/>
        </w:rPr>
        <w:t xml:space="preserve"> vztah mezi Bohem a Božím Synem jako vztah světla k</w:t>
      </w:r>
      <w:r w:rsidR="00187F62" w:rsidRPr="00C265BE">
        <w:rPr>
          <w:rFonts w:cs="Times New Roman"/>
        </w:rPr>
        <w:t> </w:t>
      </w:r>
      <w:r w:rsidR="009F58A4" w:rsidRPr="00C265BE">
        <w:rPr>
          <w:rFonts w:cs="Times New Roman"/>
        </w:rPr>
        <w:t>záři</w:t>
      </w:r>
    </w:p>
    <w:p w14:paraId="4B8F7C8B" w14:textId="66C9B01C" w:rsidR="00187F62" w:rsidRPr="00C265BE" w:rsidRDefault="00187F62" w:rsidP="00483429">
      <w:pPr>
        <w:spacing w:line="276" w:lineRule="auto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IRENAEUS</w:t>
      </w:r>
    </w:p>
    <w:p w14:paraId="627618DB" w14:textId="174256EF" w:rsidR="00187F62" w:rsidRPr="00C265BE" w:rsidRDefault="00FF507B" w:rsidP="00187F62">
      <w:pPr>
        <w:pStyle w:val="Odstavecseseznamem"/>
        <w:numPr>
          <w:ilvl w:val="0"/>
          <w:numId w:val="11"/>
        </w:numPr>
        <w:ind w:left="567"/>
        <w:rPr>
          <w:rFonts w:cs="Times New Roman"/>
        </w:rPr>
      </w:pPr>
      <w:r w:rsidRPr="00C265BE">
        <w:rPr>
          <w:rFonts w:cs="Times New Roman"/>
        </w:rPr>
        <w:t>Hlavní dílo Odhalení a vyvrácení falešného poznání (potírá zde gnosi</w:t>
      </w:r>
      <w:r w:rsidR="00E66281" w:rsidRPr="00C265BE">
        <w:rPr>
          <w:rFonts w:cs="Times New Roman"/>
        </w:rPr>
        <w:t>)</w:t>
      </w:r>
    </w:p>
    <w:p w14:paraId="0D203D8D" w14:textId="5B3048AA" w:rsidR="00C13EED" w:rsidRPr="00C265BE" w:rsidRDefault="00C13EED" w:rsidP="00F908FD">
      <w:pPr>
        <w:rPr>
          <w:rFonts w:cs="Times New Roman"/>
        </w:rPr>
      </w:pPr>
    </w:p>
    <w:p w14:paraId="66607AEC" w14:textId="77777777" w:rsidR="00B12F6B" w:rsidRPr="00C265BE" w:rsidRDefault="00B12F6B" w:rsidP="00F908FD">
      <w:pPr>
        <w:rPr>
          <w:rFonts w:cs="Times New Roman"/>
        </w:rPr>
      </w:pPr>
    </w:p>
    <w:p w14:paraId="53A7B4CE" w14:textId="77777777" w:rsidR="003A1481" w:rsidRPr="00C265BE" w:rsidRDefault="00A8157C" w:rsidP="00483429">
      <w:pPr>
        <w:spacing w:line="276" w:lineRule="auto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>EVANGELIUM</w:t>
      </w:r>
    </w:p>
    <w:p w14:paraId="4DE41D52" w14:textId="2BCF1803" w:rsidR="003A1481" w:rsidRPr="00C265BE" w:rsidRDefault="00D62B8A" w:rsidP="003A1481">
      <w:pPr>
        <w:pStyle w:val="Odstavecseseznamem"/>
        <w:numPr>
          <w:ilvl w:val="0"/>
          <w:numId w:val="13"/>
        </w:numPr>
        <w:rPr>
          <w:rFonts w:cs="Times New Roman"/>
        </w:rPr>
      </w:pPr>
      <w:r w:rsidRPr="00C265BE">
        <w:rPr>
          <w:rFonts w:cs="Times New Roman"/>
        </w:rPr>
        <w:t>Učení, hlásání, šířen</w:t>
      </w:r>
      <w:r w:rsidR="001B7220" w:rsidRPr="00C265BE">
        <w:rPr>
          <w:rFonts w:cs="Times New Roman"/>
        </w:rPr>
        <w:t>í něčeho</w:t>
      </w:r>
    </w:p>
    <w:p w14:paraId="725AC02F" w14:textId="5B9374C3" w:rsidR="00D62B8A" w:rsidRPr="00C265BE" w:rsidRDefault="00D62B8A" w:rsidP="003A1481">
      <w:pPr>
        <w:pStyle w:val="Odstavecseseznamem"/>
        <w:numPr>
          <w:ilvl w:val="0"/>
          <w:numId w:val="13"/>
        </w:numPr>
        <w:rPr>
          <w:rFonts w:cs="Times New Roman"/>
        </w:rPr>
      </w:pPr>
      <w:r w:rsidRPr="00C265BE">
        <w:rPr>
          <w:rFonts w:cs="Times New Roman"/>
        </w:rPr>
        <w:t>Jedno ze starokřes</w:t>
      </w:r>
      <w:r w:rsidR="003A1481" w:rsidRPr="00C265BE">
        <w:rPr>
          <w:rFonts w:cs="Times New Roman"/>
        </w:rPr>
        <w:t xml:space="preserve">ťanských vylíčení </w:t>
      </w:r>
      <w:r w:rsidRPr="00C265BE">
        <w:rPr>
          <w:rFonts w:cs="Times New Roman"/>
        </w:rPr>
        <w:t>života a skutků kristových</w:t>
      </w:r>
    </w:p>
    <w:p w14:paraId="0131230E" w14:textId="0B11F106" w:rsidR="00C13EED" w:rsidRPr="00C265BE" w:rsidRDefault="00D62B8A" w:rsidP="003A1481">
      <w:pPr>
        <w:pStyle w:val="Odstavecseseznamem"/>
        <w:numPr>
          <w:ilvl w:val="0"/>
          <w:numId w:val="13"/>
        </w:numPr>
        <w:rPr>
          <w:rFonts w:cs="Times New Roman"/>
        </w:rPr>
      </w:pPr>
      <w:r w:rsidRPr="00C265BE">
        <w:rPr>
          <w:rFonts w:cs="Times New Roman"/>
        </w:rPr>
        <w:t>Neomylná zásada</w:t>
      </w:r>
      <w:r w:rsidR="00C13EED" w:rsidRPr="00C265BE">
        <w:rPr>
          <w:rFonts w:cs="Times New Roman"/>
        </w:rPr>
        <w:br w:type="page"/>
      </w:r>
    </w:p>
    <w:p w14:paraId="4861D814" w14:textId="190F892B" w:rsidR="00F908FD" w:rsidRPr="00C265BE" w:rsidRDefault="00C13EED" w:rsidP="000D7970">
      <w:pPr>
        <w:spacing w:line="276" w:lineRule="auto"/>
        <w:rPr>
          <w:rFonts w:cs="Times New Roman"/>
        </w:rPr>
      </w:pPr>
      <w:r w:rsidRPr="00C265BE">
        <w:rPr>
          <w:rFonts w:cs="Times New Roman"/>
          <w:b/>
          <w:bCs/>
        </w:rPr>
        <w:lastRenderedPageBreak/>
        <w:t>SVATÝ AUGUSTIN</w:t>
      </w:r>
      <w:r w:rsidR="00715FBB" w:rsidRPr="00C265BE">
        <w:rPr>
          <w:rFonts w:cs="Times New Roman"/>
        </w:rPr>
        <w:t xml:space="preserve"> (354-430)</w:t>
      </w:r>
    </w:p>
    <w:p w14:paraId="1683A79A" w14:textId="50DF4B89" w:rsidR="00117704" w:rsidRPr="00C265BE" w:rsidRDefault="00117704" w:rsidP="00117704">
      <w:pPr>
        <w:pStyle w:val="Odstavecseseznamem"/>
        <w:numPr>
          <w:ilvl w:val="0"/>
          <w:numId w:val="11"/>
        </w:numPr>
        <w:rPr>
          <w:rFonts w:cs="Times New Roman"/>
        </w:rPr>
      </w:pPr>
      <w:r w:rsidRPr="00C265BE">
        <w:rPr>
          <w:rFonts w:cs="Times New Roman"/>
        </w:rPr>
        <w:t>Nejvýraznější osobnost celé patristiky</w:t>
      </w:r>
    </w:p>
    <w:p w14:paraId="2161B105" w14:textId="76230B67" w:rsidR="00715FBB" w:rsidRPr="00C265BE" w:rsidRDefault="00715FBB" w:rsidP="00117704">
      <w:pPr>
        <w:pStyle w:val="Odstavecseseznamem"/>
        <w:numPr>
          <w:ilvl w:val="0"/>
          <w:numId w:val="11"/>
        </w:numPr>
        <w:rPr>
          <w:rFonts w:cs="Times New Roman"/>
        </w:rPr>
      </w:pPr>
      <w:r w:rsidRPr="00C265BE">
        <w:rPr>
          <w:rFonts w:cs="Times New Roman"/>
        </w:rPr>
        <w:t>Ve svých 33 letech se nechal pokřtít a vzdal se své kariéry</w:t>
      </w:r>
    </w:p>
    <w:p w14:paraId="39795599" w14:textId="0035AFEE" w:rsidR="00715FBB" w:rsidRPr="00C265BE" w:rsidRDefault="00715FBB" w:rsidP="00117704">
      <w:pPr>
        <w:pStyle w:val="Odstavecseseznamem"/>
        <w:numPr>
          <w:ilvl w:val="0"/>
          <w:numId w:val="11"/>
        </w:numPr>
        <w:rPr>
          <w:rFonts w:cs="Times New Roman"/>
        </w:rPr>
      </w:pPr>
      <w:r w:rsidRPr="00C265BE">
        <w:rPr>
          <w:rFonts w:cs="Times New Roman"/>
        </w:rPr>
        <w:t>Vrátil se do Afriky, kde se stal knězem</w:t>
      </w:r>
      <w:r w:rsidR="005E198F" w:rsidRPr="00C265BE">
        <w:rPr>
          <w:rFonts w:cs="Times New Roman"/>
        </w:rPr>
        <w:t>, později biskupem</w:t>
      </w:r>
    </w:p>
    <w:p w14:paraId="26AAF79B" w14:textId="0E00B28E" w:rsidR="005E198F" w:rsidRPr="00C265BE" w:rsidRDefault="005E198F" w:rsidP="000D7970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cs="Times New Roman"/>
        </w:rPr>
      </w:pPr>
      <w:r w:rsidRPr="00C265BE">
        <w:rPr>
          <w:rFonts w:cs="Times New Roman"/>
        </w:rPr>
        <w:t>Hl. díla: Vyznání, O Svobodě boží, O Trojici, O obci Boží</w:t>
      </w:r>
    </w:p>
    <w:p w14:paraId="4BCEB698" w14:textId="668BB556" w:rsidR="000D7970" w:rsidRPr="00C265BE" w:rsidRDefault="000D7970" w:rsidP="000D7970">
      <w:pPr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 xml:space="preserve">Augustinova </w:t>
      </w:r>
      <w:proofErr w:type="gramStart"/>
      <w:r w:rsidRPr="00C265BE">
        <w:rPr>
          <w:rFonts w:cs="Times New Roman"/>
          <w:u w:val="single"/>
        </w:rPr>
        <w:t>filosofie</w:t>
      </w:r>
      <w:proofErr w:type="gramEnd"/>
    </w:p>
    <w:p w14:paraId="18B89C21" w14:textId="29A09712" w:rsidR="000D7970" w:rsidRPr="00C265BE" w:rsidRDefault="00BE790E" w:rsidP="000D7970">
      <w:pPr>
        <w:pStyle w:val="Odstavecseseznamem"/>
        <w:numPr>
          <w:ilvl w:val="0"/>
          <w:numId w:val="12"/>
        </w:numPr>
        <w:ind w:left="851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>Bůh stvořil svět z ničeho</w:t>
      </w:r>
    </w:p>
    <w:p w14:paraId="1CBFEF21" w14:textId="229E67F9" w:rsidR="00BE790E" w:rsidRPr="00C265BE" w:rsidRDefault="00BE790E" w:rsidP="000D7970">
      <w:pPr>
        <w:pStyle w:val="Odstavecseseznamem"/>
        <w:numPr>
          <w:ilvl w:val="0"/>
          <w:numId w:val="12"/>
        </w:numPr>
        <w:ind w:left="851"/>
        <w:rPr>
          <w:rFonts w:cs="Times New Roman"/>
        </w:rPr>
      </w:pPr>
      <w:r w:rsidRPr="00C265BE">
        <w:rPr>
          <w:rFonts w:cs="Times New Roman"/>
        </w:rPr>
        <w:t>Bůh je mimo čas</w:t>
      </w:r>
    </w:p>
    <w:p w14:paraId="32077DB2" w14:textId="26D94F9C" w:rsidR="00B40C22" w:rsidRPr="00C265BE" w:rsidRDefault="00B40C22" w:rsidP="00B40C22">
      <w:pPr>
        <w:pStyle w:val="Odstavecseseznamem"/>
        <w:numPr>
          <w:ilvl w:val="1"/>
          <w:numId w:val="12"/>
        </w:numPr>
        <w:ind w:left="1418"/>
        <w:rPr>
          <w:rFonts w:cs="Times New Roman"/>
        </w:rPr>
      </w:pPr>
      <w:r w:rsidRPr="00C265BE">
        <w:rPr>
          <w:rFonts w:cs="Times New Roman"/>
        </w:rPr>
        <w:t>Čas je tam, kde je svět – čas a svět tedy vznikli společně</w:t>
      </w:r>
    </w:p>
    <w:p w14:paraId="79CFE86A" w14:textId="7582C18A" w:rsidR="00B14F33" w:rsidRPr="00C265BE" w:rsidRDefault="00B14F33" w:rsidP="00B40C22">
      <w:pPr>
        <w:pStyle w:val="Odstavecseseznamem"/>
        <w:numPr>
          <w:ilvl w:val="1"/>
          <w:numId w:val="12"/>
        </w:numPr>
        <w:ind w:left="1418"/>
        <w:rPr>
          <w:rFonts w:cs="Times New Roman"/>
        </w:rPr>
      </w:pPr>
      <w:r w:rsidRPr="00C265BE">
        <w:rPr>
          <w:rFonts w:cs="Times New Roman"/>
        </w:rPr>
        <w:t>Čas není skutečný, existuje pouze věčnost, která náleží Bohu</w:t>
      </w:r>
    </w:p>
    <w:p w14:paraId="3447B11C" w14:textId="3B45DD91" w:rsidR="00B14F33" w:rsidRPr="00C265BE" w:rsidRDefault="00A41F76" w:rsidP="00A41F76">
      <w:pPr>
        <w:pStyle w:val="Odstavecseseznamem"/>
        <w:numPr>
          <w:ilvl w:val="0"/>
          <w:numId w:val="12"/>
        </w:numPr>
        <w:ind w:left="851"/>
        <w:rPr>
          <w:rFonts w:cs="Times New Roman"/>
        </w:rPr>
      </w:pPr>
      <w:r w:rsidRPr="00C265BE">
        <w:rPr>
          <w:rFonts w:cs="Times New Roman"/>
          <w:b/>
          <w:bCs/>
        </w:rPr>
        <w:t>Zlo je nepřítomnost Boha</w:t>
      </w:r>
      <w:r w:rsidR="00965605" w:rsidRPr="00C265BE">
        <w:rPr>
          <w:rFonts w:cs="Times New Roman"/>
        </w:rPr>
        <w:t xml:space="preserve"> – pochází z lidské neposlušnosti</w:t>
      </w:r>
    </w:p>
    <w:p w14:paraId="0251D7C0" w14:textId="74A18E2F" w:rsidR="00965605" w:rsidRPr="00C265BE" w:rsidRDefault="00E32379" w:rsidP="00A41F76">
      <w:pPr>
        <w:pStyle w:val="Odstavecseseznamem"/>
        <w:numPr>
          <w:ilvl w:val="0"/>
          <w:numId w:val="12"/>
        </w:numPr>
        <w:ind w:left="851"/>
        <w:rPr>
          <w:rFonts w:cs="Times New Roman"/>
        </w:rPr>
      </w:pPr>
      <w:r w:rsidRPr="00C265BE">
        <w:rPr>
          <w:rFonts w:cs="Times New Roman"/>
        </w:rPr>
        <w:t xml:space="preserve">Celý lidský rod je </w:t>
      </w:r>
      <w:r w:rsidR="008715ED" w:rsidRPr="00C265BE">
        <w:rPr>
          <w:rFonts w:cs="Times New Roman"/>
        </w:rPr>
        <w:t>ztracen je ztracen</w:t>
      </w:r>
      <w:r w:rsidR="003B3A8B" w:rsidRPr="00C265BE">
        <w:rPr>
          <w:rFonts w:cs="Times New Roman"/>
        </w:rPr>
        <w:t>, přesto Bůh vyvolil některé, kteří budou spaseni</w:t>
      </w:r>
    </w:p>
    <w:p w14:paraId="74D89D61" w14:textId="4140A942" w:rsidR="003B3A8B" w:rsidRPr="00C265BE" w:rsidRDefault="003B3A8B" w:rsidP="00A41F76">
      <w:pPr>
        <w:pStyle w:val="Odstavecseseznamem"/>
        <w:numPr>
          <w:ilvl w:val="0"/>
          <w:numId w:val="12"/>
        </w:numPr>
        <w:ind w:left="851"/>
        <w:rPr>
          <w:rFonts w:cs="Times New Roman"/>
          <w:b/>
          <w:bCs/>
        </w:rPr>
      </w:pPr>
      <w:r w:rsidRPr="00C265BE">
        <w:rPr>
          <w:rFonts w:cs="Times New Roman"/>
        </w:rPr>
        <w:t>Jsme odpovědni za svůj život, máme svobodou vůli</w:t>
      </w:r>
      <w:r w:rsidR="00D735E1" w:rsidRPr="00C265BE">
        <w:rPr>
          <w:rFonts w:cs="Times New Roman"/>
        </w:rPr>
        <w:t xml:space="preserve">, avšak </w:t>
      </w:r>
      <w:r w:rsidR="00D735E1" w:rsidRPr="00C265BE">
        <w:rPr>
          <w:rFonts w:cs="Times New Roman"/>
          <w:b/>
          <w:bCs/>
        </w:rPr>
        <w:t>Bůh ví předem, jak budeme žít</w:t>
      </w:r>
    </w:p>
    <w:p w14:paraId="68AA18A0" w14:textId="050EA526" w:rsidR="00D735E1" w:rsidRPr="00C265BE" w:rsidRDefault="00D735E1" w:rsidP="00A41F76">
      <w:pPr>
        <w:pStyle w:val="Odstavecseseznamem"/>
        <w:numPr>
          <w:ilvl w:val="0"/>
          <w:numId w:val="12"/>
        </w:numPr>
        <w:ind w:left="851"/>
        <w:rPr>
          <w:rFonts w:cs="Times New Roman"/>
        </w:rPr>
      </w:pPr>
      <w:r w:rsidRPr="00C265BE">
        <w:rPr>
          <w:rFonts w:cs="Times New Roman"/>
        </w:rPr>
        <w:t xml:space="preserve">Věčné pravdy </w:t>
      </w:r>
      <w:r w:rsidR="00643722" w:rsidRPr="00C265BE">
        <w:rPr>
          <w:rFonts w:cs="Times New Roman"/>
        </w:rPr>
        <w:t>nám jsou dány díky osvícení, jehož příčinou je Bůh</w:t>
      </w:r>
    </w:p>
    <w:p w14:paraId="1DE25336" w14:textId="62673411" w:rsidR="00643722" w:rsidRPr="00C265BE" w:rsidRDefault="002A1EE6" w:rsidP="00A41F76">
      <w:pPr>
        <w:pStyle w:val="Odstavecseseznamem"/>
        <w:numPr>
          <w:ilvl w:val="0"/>
          <w:numId w:val="12"/>
        </w:numPr>
        <w:ind w:left="851"/>
        <w:rPr>
          <w:rFonts w:cs="Times New Roman"/>
        </w:rPr>
      </w:pPr>
      <w:r w:rsidRPr="00C265BE">
        <w:rPr>
          <w:rFonts w:cs="Times New Roman"/>
        </w:rPr>
        <w:t xml:space="preserve">Augustinus zahrnuje historii do své </w:t>
      </w:r>
      <w:proofErr w:type="gramStart"/>
      <w:r w:rsidRPr="00C265BE">
        <w:rPr>
          <w:rFonts w:cs="Times New Roman"/>
        </w:rPr>
        <w:t>filosofie</w:t>
      </w:r>
      <w:proofErr w:type="gramEnd"/>
      <w:r w:rsidRPr="00C265BE">
        <w:rPr>
          <w:rFonts w:cs="Times New Roman"/>
        </w:rPr>
        <w:t>:</w:t>
      </w:r>
    </w:p>
    <w:p w14:paraId="2C456524" w14:textId="5E5C1085" w:rsidR="002A1EE6" w:rsidRPr="00C265BE" w:rsidRDefault="007F3237" w:rsidP="002A1EE6">
      <w:pPr>
        <w:pStyle w:val="Odstavecseseznamem"/>
        <w:numPr>
          <w:ilvl w:val="1"/>
          <w:numId w:val="12"/>
        </w:numPr>
        <w:ind w:left="1418"/>
        <w:rPr>
          <w:rFonts w:cs="Times New Roman"/>
        </w:rPr>
      </w:pPr>
      <w:r w:rsidRPr="00C265BE">
        <w:rPr>
          <w:rFonts w:cs="Times New Roman"/>
        </w:rPr>
        <w:t xml:space="preserve">Celá historie pojednává o boji mezi obcí boží (v kostele) a obcí pozemskou </w:t>
      </w:r>
      <w:r w:rsidR="009760EF" w:rsidRPr="00C265BE">
        <w:rPr>
          <w:rFonts w:cs="Times New Roman"/>
        </w:rPr>
        <w:t>(v politice)</w:t>
      </w:r>
    </w:p>
    <w:p w14:paraId="68E1B022" w14:textId="7D40CDAE" w:rsidR="0028510B" w:rsidRPr="00C265BE" w:rsidRDefault="009760EF" w:rsidP="00BD118E">
      <w:pPr>
        <w:pStyle w:val="Odstavecseseznamem"/>
        <w:numPr>
          <w:ilvl w:val="1"/>
          <w:numId w:val="12"/>
        </w:numPr>
        <w:spacing w:after="240"/>
        <w:ind w:left="1417" w:hanging="357"/>
        <w:rPr>
          <w:rFonts w:cs="Times New Roman"/>
        </w:rPr>
      </w:pPr>
      <w:r w:rsidRPr="00C265BE">
        <w:rPr>
          <w:rFonts w:cs="Times New Roman"/>
        </w:rPr>
        <w:t>Bůh řídí historii lidstva od Adama až do samého konce</w:t>
      </w:r>
    </w:p>
    <w:p w14:paraId="3A1F8CB7" w14:textId="712C2E72" w:rsidR="00BD118E" w:rsidRPr="00C265BE" w:rsidRDefault="00E24C65" w:rsidP="00237FAC">
      <w:pPr>
        <w:spacing w:after="120"/>
        <w:rPr>
          <w:rFonts w:cs="Times New Roman"/>
        </w:rPr>
      </w:pPr>
      <w:r w:rsidRPr="00C265BE">
        <w:rPr>
          <w:rFonts w:cs="Times New Roman"/>
        </w:rPr>
        <w:t xml:space="preserve">Celá patristická </w:t>
      </w:r>
      <w:proofErr w:type="gramStart"/>
      <w:r w:rsidRPr="00C265BE">
        <w:rPr>
          <w:rFonts w:cs="Times New Roman"/>
        </w:rPr>
        <w:t>filosofie</w:t>
      </w:r>
      <w:proofErr w:type="gramEnd"/>
      <w:r w:rsidRPr="00C265BE">
        <w:rPr>
          <w:rFonts w:cs="Times New Roman"/>
        </w:rPr>
        <w:t xml:space="preserve"> má </w:t>
      </w:r>
      <w:r w:rsidRPr="00C265BE">
        <w:rPr>
          <w:rFonts w:cs="Times New Roman"/>
          <w:b/>
          <w:bCs/>
        </w:rPr>
        <w:t>novoplatónský ráz</w:t>
      </w:r>
      <w:r w:rsidRPr="00C265BE">
        <w:rPr>
          <w:rFonts w:cs="Times New Roman"/>
        </w:rPr>
        <w:t xml:space="preserve">. </w:t>
      </w:r>
      <w:r w:rsidR="00B55772" w:rsidRPr="00C265BE">
        <w:rPr>
          <w:rFonts w:cs="Times New Roman"/>
        </w:rPr>
        <w:t>Na konci období byly vytvořeny pojmové prostředky pro scholastiku a byla upevněna dogmata církve:</w:t>
      </w:r>
    </w:p>
    <w:p w14:paraId="46FEAEFE" w14:textId="3BEFC54C" w:rsidR="00237FAC" w:rsidRPr="00C265BE" w:rsidRDefault="00237FAC" w:rsidP="00237FAC">
      <w:pPr>
        <w:pStyle w:val="Odstavecseseznamem"/>
        <w:numPr>
          <w:ilvl w:val="0"/>
          <w:numId w:val="15"/>
        </w:numPr>
        <w:spacing w:after="120"/>
        <w:rPr>
          <w:rFonts w:cs="Times New Roman"/>
        </w:rPr>
      </w:pPr>
      <w:r w:rsidRPr="00C265BE">
        <w:rPr>
          <w:rFonts w:cs="Times New Roman"/>
        </w:rPr>
        <w:t>Trojjedinost Boha</w:t>
      </w:r>
      <w:r w:rsidR="003612B3" w:rsidRPr="00C265BE">
        <w:rPr>
          <w:rFonts w:cs="Times New Roman"/>
        </w:rPr>
        <w:t xml:space="preserve"> (Otec, Syn, Duch svatý)</w:t>
      </w:r>
    </w:p>
    <w:p w14:paraId="7870DB42" w14:textId="11449784" w:rsidR="003612B3" w:rsidRPr="00C265BE" w:rsidRDefault="003612B3" w:rsidP="00237FAC">
      <w:pPr>
        <w:pStyle w:val="Odstavecseseznamem"/>
        <w:numPr>
          <w:ilvl w:val="0"/>
          <w:numId w:val="15"/>
        </w:numPr>
        <w:spacing w:after="120"/>
        <w:rPr>
          <w:rFonts w:cs="Times New Roman"/>
        </w:rPr>
      </w:pPr>
      <w:r w:rsidRPr="00C265BE">
        <w:rPr>
          <w:rFonts w:cs="Times New Roman"/>
        </w:rPr>
        <w:t>Jednota Boha stvořitele a vykupitele</w:t>
      </w:r>
    </w:p>
    <w:p w14:paraId="0F7556F5" w14:textId="0931760F" w:rsidR="003612B3" w:rsidRPr="00C265BE" w:rsidRDefault="002360A3" w:rsidP="00237FAC">
      <w:pPr>
        <w:pStyle w:val="Odstavecseseznamem"/>
        <w:numPr>
          <w:ilvl w:val="0"/>
          <w:numId w:val="15"/>
        </w:numPr>
        <w:spacing w:after="120"/>
        <w:rPr>
          <w:rFonts w:cs="Times New Roman"/>
        </w:rPr>
      </w:pPr>
      <w:r w:rsidRPr="00C265BE">
        <w:rPr>
          <w:rFonts w:cs="Times New Roman"/>
        </w:rPr>
        <w:t>Nauka o dědičném hříchu</w:t>
      </w:r>
    </w:p>
    <w:p w14:paraId="498AD50C" w14:textId="21BDCEA2" w:rsidR="002360A3" w:rsidRPr="00C265BE" w:rsidRDefault="002360A3" w:rsidP="00237FAC">
      <w:pPr>
        <w:pStyle w:val="Odstavecseseznamem"/>
        <w:numPr>
          <w:ilvl w:val="0"/>
          <w:numId w:val="15"/>
        </w:numPr>
        <w:spacing w:after="120"/>
        <w:rPr>
          <w:rFonts w:cs="Times New Roman"/>
        </w:rPr>
      </w:pPr>
      <w:r w:rsidRPr="00C265BE">
        <w:rPr>
          <w:rFonts w:cs="Times New Roman"/>
        </w:rPr>
        <w:t>Propast mezi Stvořitelem a stvořením</w:t>
      </w:r>
    </w:p>
    <w:p w14:paraId="09ACD461" w14:textId="4BD02E66" w:rsidR="00A8164F" w:rsidRDefault="00424CBF" w:rsidP="00D559AF">
      <w:pPr>
        <w:pStyle w:val="Odstavecseseznamem"/>
        <w:numPr>
          <w:ilvl w:val="0"/>
          <w:numId w:val="15"/>
        </w:numPr>
        <w:spacing w:after="240"/>
        <w:ind w:left="714" w:hanging="357"/>
        <w:rPr>
          <w:rFonts w:cs="Times New Roman"/>
        </w:rPr>
      </w:pPr>
      <w:r w:rsidRPr="00C265BE">
        <w:rPr>
          <w:rFonts w:cs="Times New Roman"/>
        </w:rPr>
        <w:t>Nárok církve být povolanou a jedinou strážkyní božské pravdy na zemi</w:t>
      </w:r>
    </w:p>
    <w:p w14:paraId="0C90CDE2" w14:textId="77777777" w:rsidR="00A8164F" w:rsidRDefault="00A8164F">
      <w:pPr>
        <w:rPr>
          <w:rFonts w:cs="Times New Roman"/>
        </w:rPr>
      </w:pPr>
      <w:r>
        <w:rPr>
          <w:rFonts w:cs="Times New Roman"/>
        </w:rPr>
        <w:br w:type="page"/>
      </w:r>
    </w:p>
    <w:p w14:paraId="0F97A5AA" w14:textId="713461E6" w:rsidR="00D559AF" w:rsidRPr="00C265BE" w:rsidRDefault="00D559AF" w:rsidP="004B6E2E">
      <w:pPr>
        <w:spacing w:after="120"/>
        <w:rPr>
          <w:rFonts w:cs="Times New Roman"/>
          <w:sz w:val="28"/>
          <w:szCs w:val="28"/>
        </w:rPr>
      </w:pPr>
      <w:r w:rsidRPr="00C265BE">
        <w:rPr>
          <w:rFonts w:cs="Times New Roman"/>
          <w:b/>
          <w:bCs/>
          <w:sz w:val="32"/>
          <w:szCs w:val="32"/>
        </w:rPr>
        <w:lastRenderedPageBreak/>
        <w:t>SCHOLASTIKA</w:t>
      </w:r>
      <w:r w:rsidR="00D12D5F" w:rsidRPr="00C265BE">
        <w:rPr>
          <w:rFonts w:cs="Times New Roman"/>
          <w:b/>
          <w:bCs/>
          <w:sz w:val="32"/>
          <w:szCs w:val="32"/>
        </w:rPr>
        <w:t xml:space="preserve"> </w:t>
      </w:r>
      <w:r w:rsidR="00D12D5F" w:rsidRPr="00C265BE">
        <w:rPr>
          <w:rFonts w:cs="Times New Roman"/>
          <w:sz w:val="28"/>
          <w:szCs w:val="28"/>
        </w:rPr>
        <w:t>(</w:t>
      </w:r>
      <w:proofErr w:type="spellStart"/>
      <w:r w:rsidR="00F20297" w:rsidRPr="00C265BE">
        <w:rPr>
          <w:rFonts w:cs="Times New Roman"/>
          <w:sz w:val="28"/>
          <w:szCs w:val="28"/>
        </w:rPr>
        <w:t>schola</w:t>
      </w:r>
      <w:proofErr w:type="spellEnd"/>
      <w:r w:rsidR="00F20297" w:rsidRPr="00C265BE">
        <w:rPr>
          <w:rFonts w:cs="Times New Roman"/>
          <w:sz w:val="28"/>
          <w:szCs w:val="28"/>
        </w:rPr>
        <w:t xml:space="preserve"> = škola)</w:t>
      </w:r>
    </w:p>
    <w:p w14:paraId="02E1DB21" w14:textId="5EBDFD4B" w:rsidR="00D12D5F" w:rsidRPr="00C265BE" w:rsidRDefault="00F20297" w:rsidP="00D12D5F">
      <w:pPr>
        <w:pStyle w:val="Odstavecseseznamem"/>
        <w:numPr>
          <w:ilvl w:val="0"/>
          <w:numId w:val="16"/>
        </w:numPr>
        <w:spacing w:after="120"/>
        <w:rPr>
          <w:rFonts w:cs="Times New Roman"/>
        </w:rPr>
      </w:pPr>
      <w:r w:rsidRPr="00C265BE">
        <w:rPr>
          <w:rFonts w:cs="Times New Roman"/>
          <w:b/>
          <w:bCs/>
        </w:rPr>
        <w:t>Systém nauk a vyučování na středověkých školách</w:t>
      </w:r>
      <w:r w:rsidRPr="00C265BE">
        <w:rPr>
          <w:rFonts w:cs="Times New Roman"/>
        </w:rPr>
        <w:t xml:space="preserve">, později </w:t>
      </w:r>
      <w:proofErr w:type="spellStart"/>
      <w:r w:rsidR="00762083" w:rsidRPr="00C265BE">
        <w:rPr>
          <w:rFonts w:cs="Times New Roman"/>
        </w:rPr>
        <w:t>fil</w:t>
      </w:r>
      <w:proofErr w:type="spellEnd"/>
      <w:r w:rsidR="00762083" w:rsidRPr="00C265BE">
        <w:rPr>
          <w:rFonts w:cs="Times New Roman"/>
        </w:rPr>
        <w:t xml:space="preserve">. </w:t>
      </w:r>
      <w:r w:rsidR="00135847" w:rsidRPr="00C265BE">
        <w:rPr>
          <w:rFonts w:cs="Times New Roman"/>
        </w:rPr>
        <w:t>s</w:t>
      </w:r>
      <w:r w:rsidR="00762083" w:rsidRPr="00C265BE">
        <w:rPr>
          <w:rFonts w:cs="Times New Roman"/>
        </w:rPr>
        <w:t>měry inspirované představiteli středověké spekulace</w:t>
      </w:r>
    </w:p>
    <w:p w14:paraId="085034DC" w14:textId="5779B054" w:rsidR="00E06320" w:rsidRPr="00C265BE" w:rsidRDefault="00E06320" w:rsidP="00D12D5F">
      <w:pPr>
        <w:pStyle w:val="Odstavecseseznamem"/>
        <w:numPr>
          <w:ilvl w:val="0"/>
          <w:numId w:val="16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Od patristiky se </w:t>
      </w:r>
      <w:proofErr w:type="gramStart"/>
      <w:r w:rsidRPr="00C265BE">
        <w:rPr>
          <w:rFonts w:cs="Times New Roman"/>
        </w:rPr>
        <w:t>liší</w:t>
      </w:r>
      <w:proofErr w:type="gramEnd"/>
      <w:r w:rsidRPr="00C265BE">
        <w:rPr>
          <w:rFonts w:cs="Times New Roman"/>
        </w:rPr>
        <w:t xml:space="preserve"> úsilím o systematizaci</w:t>
      </w:r>
      <w:r w:rsidR="00502A25" w:rsidRPr="00C265BE">
        <w:rPr>
          <w:rFonts w:cs="Times New Roman"/>
        </w:rPr>
        <w:t xml:space="preserve"> </w:t>
      </w:r>
      <w:r w:rsidR="00502A25" w:rsidRPr="00C265BE">
        <w:rPr>
          <w:rFonts w:cs="Times New Roman"/>
          <w:b/>
          <w:bCs/>
        </w:rPr>
        <w:t>racionálního</w:t>
      </w:r>
      <w:r w:rsidR="00502A25" w:rsidRPr="00C265BE">
        <w:rPr>
          <w:rFonts w:cs="Times New Roman"/>
        </w:rPr>
        <w:t xml:space="preserve"> uchopení víry</w:t>
      </w:r>
    </w:p>
    <w:p w14:paraId="27657606" w14:textId="4C350390" w:rsidR="002835F4" w:rsidRPr="00C265BE" w:rsidRDefault="00502A25" w:rsidP="00343BB8">
      <w:pPr>
        <w:pStyle w:val="Odstavecseseznamem"/>
        <w:numPr>
          <w:ilvl w:val="0"/>
          <w:numId w:val="16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Základem </w:t>
      </w:r>
      <w:r w:rsidR="007074A6" w:rsidRPr="00C265BE">
        <w:rPr>
          <w:rFonts w:cs="Times New Roman"/>
        </w:rPr>
        <w:t xml:space="preserve">studia jsou </w:t>
      </w:r>
      <w:r w:rsidR="007074A6" w:rsidRPr="00C265BE">
        <w:rPr>
          <w:rFonts w:cs="Times New Roman"/>
          <w:b/>
          <w:bCs/>
        </w:rPr>
        <w:t>tradiční církevní autority</w:t>
      </w:r>
      <w:r w:rsidR="007074A6" w:rsidRPr="00C265BE">
        <w:rPr>
          <w:rFonts w:cs="Times New Roman"/>
        </w:rPr>
        <w:t xml:space="preserve"> (Písmo, tradice, výnosy koncilů a papežů, </w:t>
      </w:r>
      <w:r w:rsidR="00841C15" w:rsidRPr="00C265BE">
        <w:rPr>
          <w:rFonts w:cs="Times New Roman"/>
        </w:rPr>
        <w:t>díla církevních otců) – scholastická učenost je převážně knižní</w:t>
      </w:r>
    </w:p>
    <w:p w14:paraId="5B45AFF0" w14:textId="5F1672D2" w:rsidR="00DE4F78" w:rsidRPr="00C265BE" w:rsidRDefault="00DE4F78" w:rsidP="00DE4F78">
      <w:pPr>
        <w:spacing w:after="120"/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SCHOLASTICKÁ METODA</w:t>
      </w:r>
    </w:p>
    <w:p w14:paraId="1BD17482" w14:textId="5A606B80" w:rsidR="00257AF2" w:rsidRPr="00C265BE" w:rsidRDefault="00257AF2" w:rsidP="00352A8F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</w:rPr>
        <w:t>Základ</w:t>
      </w:r>
      <w:r w:rsidR="00343BB8" w:rsidRPr="00C265BE">
        <w:rPr>
          <w:rFonts w:cs="Times New Roman"/>
        </w:rPr>
        <w:t xml:space="preserve">: </w:t>
      </w:r>
      <w:r w:rsidRPr="00C265BE">
        <w:rPr>
          <w:rFonts w:cs="Times New Roman"/>
          <w:b/>
          <w:bCs/>
        </w:rPr>
        <w:t>přednášky</w:t>
      </w:r>
      <w:r w:rsidR="00352A8F" w:rsidRPr="00C265BE">
        <w:rPr>
          <w:rFonts w:cs="Times New Roman"/>
        </w:rPr>
        <w:t xml:space="preserve"> </w:t>
      </w:r>
      <w:r w:rsidRPr="00C265BE">
        <w:rPr>
          <w:rFonts w:cs="Times New Roman"/>
        </w:rPr>
        <w:t>doplněné o cvičení</w:t>
      </w:r>
    </w:p>
    <w:p w14:paraId="4CC6B74E" w14:textId="01AF1C1F" w:rsidR="00352A8F" w:rsidRPr="00C265BE" w:rsidRDefault="00AA64DC" w:rsidP="00352A8F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  <w:b/>
          <w:bCs/>
        </w:rPr>
        <w:t>Disputace</w:t>
      </w:r>
      <w:r w:rsidRPr="00C265BE">
        <w:rPr>
          <w:rFonts w:cs="Times New Roman"/>
        </w:rPr>
        <w:t xml:space="preserve"> = vědecká rozprava</w:t>
      </w:r>
      <w:r w:rsidR="00BA1D4A" w:rsidRPr="00C265BE">
        <w:rPr>
          <w:rFonts w:cs="Times New Roman"/>
        </w:rPr>
        <w:t xml:space="preserve"> více účastníků</w:t>
      </w:r>
      <w:r w:rsidR="00B87935" w:rsidRPr="00C265BE">
        <w:rPr>
          <w:rFonts w:cs="Times New Roman"/>
        </w:rPr>
        <w:t xml:space="preserve"> o odborných otázkách</w:t>
      </w:r>
    </w:p>
    <w:p w14:paraId="35D67E98" w14:textId="53C09370" w:rsidR="00EB6005" w:rsidRPr="00C265BE" w:rsidRDefault="00EB6005" w:rsidP="00EB6005">
      <w:pPr>
        <w:pStyle w:val="Odstavecseseznamem"/>
        <w:numPr>
          <w:ilvl w:val="1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</w:rPr>
        <w:t>Měly pevnou logickou formu:</w:t>
      </w:r>
    </w:p>
    <w:p w14:paraId="1DE509C1" w14:textId="5BA4A258" w:rsidR="00EB6005" w:rsidRPr="00C265BE" w:rsidRDefault="00EB5512" w:rsidP="00EB6005">
      <w:pPr>
        <w:pStyle w:val="Odstavecseseznamem"/>
        <w:numPr>
          <w:ilvl w:val="2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</w:rPr>
        <w:t>Nejdřív se k tezi vznesla svědectví proti ní</w:t>
      </w:r>
    </w:p>
    <w:p w14:paraId="55F4E29C" w14:textId="44BAA522" w:rsidR="00EB5512" w:rsidRPr="00C265BE" w:rsidRDefault="00EB5512" w:rsidP="00B37A81">
      <w:pPr>
        <w:pStyle w:val="Odstavecseseznamem"/>
        <w:numPr>
          <w:ilvl w:val="2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</w:rPr>
        <w:t>Poté se cituje všeobecně uznávaná autorita</w:t>
      </w:r>
    </w:p>
    <w:p w14:paraId="241E8258" w14:textId="4C77D14A" w:rsidR="00EB5512" w:rsidRPr="00C265BE" w:rsidRDefault="005D1F00" w:rsidP="00EB6005">
      <w:pPr>
        <w:pStyle w:val="Odstavecseseznamem"/>
        <w:numPr>
          <w:ilvl w:val="2"/>
          <w:numId w:val="17"/>
        </w:numPr>
        <w:spacing w:after="120"/>
        <w:rPr>
          <w:rFonts w:cs="Times New Roman"/>
        </w:rPr>
      </w:pPr>
      <w:r w:rsidRPr="00C265BE">
        <w:rPr>
          <w:rFonts w:cs="Times New Roman"/>
        </w:rPr>
        <w:t>Následuje systematický výklad teze</w:t>
      </w:r>
    </w:p>
    <w:p w14:paraId="0E6EAD45" w14:textId="236C6F52" w:rsidR="006B19CA" w:rsidRPr="00A8164F" w:rsidRDefault="005D1F00" w:rsidP="00A8164F">
      <w:pPr>
        <w:pStyle w:val="Odstavecseseznamem"/>
        <w:numPr>
          <w:ilvl w:val="2"/>
          <w:numId w:val="17"/>
        </w:numPr>
        <w:spacing w:after="100" w:afterAutospacing="1"/>
        <w:ind w:left="2296" w:hanging="357"/>
        <w:rPr>
          <w:rFonts w:cs="Times New Roman"/>
        </w:rPr>
      </w:pPr>
      <w:r w:rsidRPr="00C265BE">
        <w:rPr>
          <w:rFonts w:cs="Times New Roman"/>
        </w:rPr>
        <w:t>Nakonec se na základě výkladu zaujme stanovisko k námitkám z</w:t>
      </w:r>
      <w:r w:rsidR="00B37A81" w:rsidRPr="00C265BE">
        <w:rPr>
          <w:rFonts w:cs="Times New Roman"/>
        </w:rPr>
        <w:t> </w:t>
      </w:r>
      <w:r w:rsidRPr="00C265BE">
        <w:rPr>
          <w:rFonts w:cs="Times New Roman"/>
        </w:rPr>
        <w:t>úvodu</w:t>
      </w:r>
    </w:p>
    <w:p w14:paraId="16805AFF" w14:textId="38E398B4" w:rsidR="006B19CA" w:rsidRPr="00C265BE" w:rsidRDefault="006B19CA" w:rsidP="006B19CA">
      <w:pPr>
        <w:spacing w:after="120"/>
        <w:rPr>
          <w:rFonts w:cs="Times New Roman"/>
          <w:b/>
          <w:bCs/>
          <w:sz w:val="28"/>
          <w:szCs w:val="28"/>
        </w:rPr>
      </w:pPr>
      <w:r w:rsidRPr="00C265BE">
        <w:rPr>
          <w:rFonts w:cs="Times New Roman"/>
          <w:b/>
          <w:bCs/>
          <w:sz w:val="28"/>
          <w:szCs w:val="28"/>
        </w:rPr>
        <w:t>RANÁ SCHOLASTIKA</w:t>
      </w:r>
    </w:p>
    <w:p w14:paraId="0E660071" w14:textId="2220883F" w:rsidR="00D209CA" w:rsidRPr="00C265BE" w:rsidRDefault="00A86AF7" w:rsidP="00BD4A7C">
      <w:pPr>
        <w:spacing w:line="276" w:lineRule="auto"/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JAN SCOTUS ERIUGENA</w:t>
      </w:r>
    </w:p>
    <w:p w14:paraId="0B4947B0" w14:textId="248C229C" w:rsidR="00DF4313" w:rsidRPr="00C265BE" w:rsidRDefault="0088332A" w:rsidP="006A3C9B">
      <w:pPr>
        <w:pStyle w:val="Odstavecseseznamem"/>
        <w:numPr>
          <w:ilvl w:val="0"/>
          <w:numId w:val="20"/>
        </w:numPr>
        <w:ind w:left="709"/>
        <w:rPr>
          <w:rFonts w:cs="Times New Roman"/>
        </w:rPr>
      </w:pPr>
      <w:r w:rsidRPr="00C265BE">
        <w:rPr>
          <w:rFonts w:cs="Times New Roman"/>
          <w:b/>
          <w:bCs/>
        </w:rPr>
        <w:t xml:space="preserve">Teolog a filozof </w:t>
      </w:r>
      <w:r w:rsidRPr="00C265BE">
        <w:rPr>
          <w:rFonts w:cs="Times New Roman"/>
        </w:rPr>
        <w:t>pocházející z</w:t>
      </w:r>
      <w:r w:rsidR="00DF4313" w:rsidRPr="00C265BE">
        <w:rPr>
          <w:rFonts w:cs="Times New Roman"/>
        </w:rPr>
        <w:t> </w:t>
      </w:r>
      <w:r w:rsidRPr="00C265BE">
        <w:rPr>
          <w:rFonts w:cs="Times New Roman"/>
        </w:rPr>
        <w:t>Irska</w:t>
      </w:r>
    </w:p>
    <w:p w14:paraId="5328A40C" w14:textId="669DFE0D" w:rsidR="002509E7" w:rsidRPr="00C265BE" w:rsidRDefault="002509E7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Ovlivnil </w:t>
      </w:r>
      <w:r w:rsidR="00BD4A7C" w:rsidRPr="00C265BE">
        <w:rPr>
          <w:rFonts w:cs="Times New Roman"/>
        </w:rPr>
        <w:t xml:space="preserve">vývoj </w:t>
      </w:r>
      <w:proofErr w:type="gramStart"/>
      <w:r w:rsidR="00BD4A7C" w:rsidRPr="00C265BE">
        <w:rPr>
          <w:rFonts w:cs="Times New Roman"/>
        </w:rPr>
        <w:t>filosofie</w:t>
      </w:r>
      <w:proofErr w:type="gramEnd"/>
      <w:r w:rsidR="00BD4A7C" w:rsidRPr="00C265BE">
        <w:rPr>
          <w:rFonts w:cs="Times New Roman"/>
        </w:rPr>
        <w:t xml:space="preserve"> ve dvou směrech:</w:t>
      </w:r>
    </w:p>
    <w:p w14:paraId="56282418" w14:textId="0D3D71DC" w:rsidR="00BD4A7C" w:rsidRPr="00C265BE" w:rsidRDefault="00654FF8" w:rsidP="008B3E84">
      <w:pPr>
        <w:pStyle w:val="Odstavecseseznamem"/>
        <w:numPr>
          <w:ilvl w:val="1"/>
          <w:numId w:val="18"/>
        </w:numPr>
        <w:spacing w:after="120"/>
        <w:ind w:left="1418"/>
        <w:rPr>
          <w:rFonts w:cs="Times New Roman"/>
        </w:rPr>
      </w:pPr>
      <w:r w:rsidRPr="00C265BE">
        <w:rPr>
          <w:rFonts w:cs="Times New Roman"/>
        </w:rPr>
        <w:t xml:space="preserve">Svým překladem </w:t>
      </w:r>
      <w:proofErr w:type="spellStart"/>
      <w:r w:rsidRPr="00C265BE">
        <w:rPr>
          <w:rFonts w:cs="Times New Roman"/>
        </w:rPr>
        <w:t>Pseudodionýsia</w:t>
      </w:r>
      <w:proofErr w:type="spellEnd"/>
      <w:r w:rsidRPr="00C265BE">
        <w:rPr>
          <w:rFonts w:cs="Times New Roman"/>
        </w:rPr>
        <w:t xml:space="preserve"> </w:t>
      </w:r>
      <w:proofErr w:type="spellStart"/>
      <w:r w:rsidRPr="00C265BE">
        <w:rPr>
          <w:rFonts w:cs="Times New Roman"/>
        </w:rPr>
        <w:t>Areo</w:t>
      </w:r>
      <w:r w:rsidR="002556B0" w:rsidRPr="00C265BE">
        <w:rPr>
          <w:rFonts w:cs="Times New Roman"/>
        </w:rPr>
        <w:t>pagity</w:t>
      </w:r>
      <w:proofErr w:type="spellEnd"/>
      <w:r w:rsidR="002556B0" w:rsidRPr="00C265BE">
        <w:rPr>
          <w:rFonts w:cs="Times New Roman"/>
        </w:rPr>
        <w:t xml:space="preserve"> do latiny</w:t>
      </w:r>
    </w:p>
    <w:p w14:paraId="0945AD89" w14:textId="58C776F6" w:rsidR="002556B0" w:rsidRPr="00C265BE" w:rsidRDefault="002556B0" w:rsidP="008B3E84">
      <w:pPr>
        <w:pStyle w:val="Odstavecseseznamem"/>
        <w:numPr>
          <w:ilvl w:val="1"/>
          <w:numId w:val="18"/>
        </w:numPr>
        <w:spacing w:after="120"/>
        <w:ind w:left="1418"/>
        <w:rPr>
          <w:rFonts w:cs="Times New Roman"/>
        </w:rPr>
      </w:pPr>
      <w:r w:rsidRPr="00C265BE">
        <w:rPr>
          <w:rFonts w:cs="Times New Roman"/>
        </w:rPr>
        <w:t xml:space="preserve">Pokračováním v christianizaci </w:t>
      </w:r>
      <w:proofErr w:type="spellStart"/>
      <w:r w:rsidRPr="00C265BE">
        <w:rPr>
          <w:rFonts w:cs="Times New Roman"/>
        </w:rPr>
        <w:t>platónismu</w:t>
      </w:r>
      <w:proofErr w:type="spellEnd"/>
    </w:p>
    <w:p w14:paraId="772BA011" w14:textId="5193FD97" w:rsidR="00823617" w:rsidRPr="00C265BE" w:rsidRDefault="00823617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</w:rPr>
        <w:t xml:space="preserve">Prohlašoval, že veškeré lidské poznávací nutkání musí </w:t>
      </w:r>
      <w:r w:rsidRPr="00C265BE">
        <w:rPr>
          <w:rFonts w:cs="Times New Roman"/>
          <w:b/>
          <w:bCs/>
        </w:rPr>
        <w:t>vyjít z</w:t>
      </w:r>
      <w:r w:rsidR="0067076A" w:rsidRPr="00C265BE">
        <w:rPr>
          <w:rFonts w:cs="Times New Roman"/>
          <w:b/>
          <w:bCs/>
        </w:rPr>
        <w:t> </w:t>
      </w:r>
      <w:r w:rsidRPr="00C265BE">
        <w:rPr>
          <w:rFonts w:cs="Times New Roman"/>
          <w:b/>
          <w:bCs/>
        </w:rPr>
        <w:t>víry</w:t>
      </w:r>
      <w:r w:rsidR="0067076A" w:rsidRPr="00C265BE">
        <w:rPr>
          <w:rFonts w:cs="Times New Roman"/>
          <w:b/>
          <w:bCs/>
        </w:rPr>
        <w:t xml:space="preserve"> ve zjevení</w:t>
      </w:r>
    </w:p>
    <w:p w14:paraId="35747B00" w14:textId="3D232362" w:rsidR="0067076A" w:rsidRPr="00C265BE" w:rsidRDefault="0067076A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</w:rPr>
      </w:pPr>
      <w:r w:rsidRPr="00C265BE">
        <w:rPr>
          <w:rFonts w:cs="Times New Roman"/>
        </w:rPr>
        <w:t>Rozumu náleží úkol objasnit smysl zjevení</w:t>
      </w:r>
    </w:p>
    <w:p w14:paraId="0811428B" w14:textId="16E3C59E" w:rsidR="0067076A" w:rsidRPr="00C265BE" w:rsidRDefault="0067076A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</w:rPr>
      </w:pPr>
      <w:r w:rsidRPr="00C265BE">
        <w:rPr>
          <w:rFonts w:cs="Times New Roman"/>
        </w:rPr>
        <w:t>Mezi vírou a pravým rozumem není žádného sporu</w:t>
      </w:r>
    </w:p>
    <w:p w14:paraId="3B2102A9" w14:textId="398F2FAB" w:rsidR="004C7079" w:rsidRPr="00C265BE" w:rsidRDefault="004C7079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>Svoboda lidské vůle je spojena s křesťanskou vírou</w:t>
      </w:r>
    </w:p>
    <w:p w14:paraId="45248D56" w14:textId="2F188E38" w:rsidR="004C7079" w:rsidRPr="00C265BE" w:rsidRDefault="004C7079" w:rsidP="008B3E84">
      <w:pPr>
        <w:pStyle w:val="Odstavecseseznamem"/>
        <w:numPr>
          <w:ilvl w:val="0"/>
          <w:numId w:val="18"/>
        </w:numPr>
        <w:spacing w:after="120"/>
        <w:rPr>
          <w:rFonts w:cs="Times New Roman"/>
        </w:rPr>
      </w:pPr>
      <w:r w:rsidRPr="00C265BE">
        <w:rPr>
          <w:rFonts w:cs="Times New Roman"/>
        </w:rPr>
        <w:t>Rozlišuje čtyři formy přírody</w:t>
      </w:r>
    </w:p>
    <w:p w14:paraId="19344AEB" w14:textId="3D377994" w:rsidR="004C7079" w:rsidRPr="00C265BE" w:rsidRDefault="00A86AF7" w:rsidP="008B3E84">
      <w:pPr>
        <w:spacing w:line="276" w:lineRule="auto"/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ANSELM Z CANTENBURY</w:t>
      </w:r>
    </w:p>
    <w:p w14:paraId="16298967" w14:textId="447F9340" w:rsidR="00A53059" w:rsidRPr="00C265BE" w:rsidRDefault="00A53059" w:rsidP="006A3C9B">
      <w:pPr>
        <w:pStyle w:val="Odstavecseseznamem"/>
        <w:numPr>
          <w:ilvl w:val="0"/>
          <w:numId w:val="21"/>
        </w:numPr>
        <w:ind w:left="709"/>
        <w:rPr>
          <w:rFonts w:cs="Times New Roman"/>
        </w:rPr>
      </w:pPr>
      <w:r w:rsidRPr="00C265BE">
        <w:rPr>
          <w:rFonts w:cs="Times New Roman"/>
        </w:rPr>
        <w:t>Arcibiskup</w:t>
      </w:r>
    </w:p>
    <w:p w14:paraId="5A686466" w14:textId="7ED1961B" w:rsidR="008B3E84" w:rsidRPr="00C265BE" w:rsidRDefault="005072F4" w:rsidP="008B3E84">
      <w:pPr>
        <w:pStyle w:val="Odstavecseseznamem"/>
        <w:numPr>
          <w:ilvl w:val="0"/>
          <w:numId w:val="19"/>
        </w:numPr>
        <w:spacing w:after="120"/>
        <w:rPr>
          <w:rFonts w:cs="Times New Roman"/>
          <w:b/>
          <w:bCs/>
        </w:rPr>
      </w:pPr>
      <w:r w:rsidRPr="00C265BE">
        <w:rPr>
          <w:rFonts w:cs="Times New Roman"/>
          <w:b/>
          <w:bCs/>
        </w:rPr>
        <w:t>Otec scholastiky</w:t>
      </w:r>
    </w:p>
    <w:p w14:paraId="2D6E2654" w14:textId="1C577737" w:rsidR="005072F4" w:rsidRPr="00C265BE" w:rsidRDefault="005072F4" w:rsidP="008B3E84">
      <w:pPr>
        <w:pStyle w:val="Odstavecseseznamem"/>
        <w:numPr>
          <w:ilvl w:val="0"/>
          <w:numId w:val="19"/>
        </w:numPr>
        <w:spacing w:after="120"/>
        <w:rPr>
          <w:rFonts w:cs="Times New Roman"/>
        </w:rPr>
      </w:pPr>
      <w:proofErr w:type="gramStart"/>
      <w:r w:rsidRPr="00C265BE">
        <w:rPr>
          <w:rFonts w:cs="Times New Roman"/>
        </w:rPr>
        <w:t>Snaží</w:t>
      </w:r>
      <w:proofErr w:type="gramEnd"/>
      <w:r w:rsidRPr="00C265BE">
        <w:rPr>
          <w:rFonts w:cs="Times New Roman"/>
        </w:rPr>
        <w:t xml:space="preserve"> se podat racionální a nevyvratitelný důkaz Boží existence</w:t>
      </w:r>
    </w:p>
    <w:p w14:paraId="62853705" w14:textId="5E1A37C5" w:rsidR="00BE1AB7" w:rsidRPr="00C265BE" w:rsidRDefault="00617B05" w:rsidP="008B3E84">
      <w:pPr>
        <w:pStyle w:val="Odstavecseseznamem"/>
        <w:numPr>
          <w:ilvl w:val="0"/>
          <w:numId w:val="19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Ontologický důkaz – </w:t>
      </w:r>
      <w:r w:rsidRPr="00C265BE">
        <w:rPr>
          <w:rFonts w:cs="Times New Roman"/>
          <w:b/>
          <w:bCs/>
        </w:rPr>
        <w:t>důkaz boží existence</w:t>
      </w:r>
      <w:r w:rsidR="00F5006B" w:rsidRPr="00C265BE">
        <w:rPr>
          <w:rFonts w:cs="Times New Roman"/>
        </w:rPr>
        <w:t xml:space="preserve"> z pojmu boha jako toho nejvyššího co </w:t>
      </w:r>
      <w:r w:rsidR="00B91595" w:rsidRPr="00C265BE">
        <w:rPr>
          <w:rFonts w:cs="Times New Roman"/>
        </w:rPr>
        <w:t>lze myslet</w:t>
      </w:r>
    </w:p>
    <w:p w14:paraId="6C315BED" w14:textId="7C793566" w:rsidR="009D5FFE" w:rsidRPr="00C265BE" w:rsidRDefault="009D5FFE" w:rsidP="00912FDC">
      <w:pPr>
        <w:pStyle w:val="Odstavecseseznamem"/>
        <w:numPr>
          <w:ilvl w:val="0"/>
          <w:numId w:val="19"/>
        </w:numPr>
        <w:spacing w:after="120"/>
        <w:rPr>
          <w:rFonts w:cs="Times New Roman"/>
        </w:rPr>
      </w:pPr>
      <w:r w:rsidRPr="00C265BE">
        <w:rPr>
          <w:rFonts w:cs="Times New Roman"/>
        </w:rPr>
        <w:t>Lidská duše je Božím obrazem a její tři hlavní schopnosti jsou</w:t>
      </w:r>
      <w:r w:rsidR="00912FDC" w:rsidRPr="00C265BE">
        <w:rPr>
          <w:rFonts w:cs="Times New Roman"/>
        </w:rPr>
        <w:t xml:space="preserve"> paměť, poznání a láska</w:t>
      </w:r>
    </w:p>
    <w:p w14:paraId="510295A5" w14:textId="41367F26" w:rsidR="00484B10" w:rsidRPr="00C265BE" w:rsidRDefault="00484B10" w:rsidP="00912FDC">
      <w:pPr>
        <w:pStyle w:val="Odstavecseseznamem"/>
        <w:numPr>
          <w:ilvl w:val="0"/>
          <w:numId w:val="19"/>
        </w:numPr>
        <w:spacing w:after="120"/>
        <w:rPr>
          <w:rFonts w:cs="Times New Roman"/>
        </w:rPr>
      </w:pPr>
      <w:r w:rsidRPr="00C265BE">
        <w:rPr>
          <w:rFonts w:cs="Times New Roman"/>
        </w:rPr>
        <w:t>Dílo: Dialog o pravdě</w:t>
      </w:r>
    </w:p>
    <w:p w14:paraId="62B8AD5E" w14:textId="6C822F4B" w:rsidR="00690411" w:rsidRPr="00C265BE" w:rsidRDefault="00A86AF7" w:rsidP="00690411">
      <w:pPr>
        <w:spacing w:after="120"/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VILÉM Z CHAMPAUX</w:t>
      </w:r>
    </w:p>
    <w:p w14:paraId="07C90849" w14:textId="506388AF" w:rsidR="00690411" w:rsidRPr="00C265BE" w:rsidRDefault="004B0C93" w:rsidP="00690411">
      <w:pPr>
        <w:pStyle w:val="Odstavecseseznamem"/>
        <w:numPr>
          <w:ilvl w:val="0"/>
          <w:numId w:val="23"/>
        </w:numPr>
        <w:spacing w:after="120"/>
        <w:rPr>
          <w:rFonts w:cs="Times New Roman"/>
        </w:rPr>
      </w:pPr>
      <w:r w:rsidRPr="00C265BE">
        <w:rPr>
          <w:rFonts w:cs="Times New Roman"/>
          <w:b/>
          <w:bCs/>
        </w:rPr>
        <w:t>Všem lidem je společná jediná podstata</w:t>
      </w:r>
      <w:r w:rsidRPr="00C265BE">
        <w:rPr>
          <w:rFonts w:cs="Times New Roman"/>
        </w:rPr>
        <w:t>, která se nedílně vyskytuje v každém z nich a k níž se vztahuje slovo „člověk“ jako k reálnému podkladu</w:t>
      </w:r>
    </w:p>
    <w:p w14:paraId="157F7173" w14:textId="120C11F3" w:rsidR="004B0C93" w:rsidRPr="00C265BE" w:rsidRDefault="00195176" w:rsidP="00DA0EA2">
      <w:pPr>
        <w:spacing w:line="276" w:lineRule="auto"/>
        <w:ind w:left="142"/>
        <w:rPr>
          <w:rFonts w:cs="Times New Roman"/>
          <w:u w:val="single"/>
        </w:rPr>
      </w:pPr>
      <w:r w:rsidRPr="00C265BE">
        <w:rPr>
          <w:rFonts w:cs="Times New Roman"/>
          <w:u w:val="single"/>
        </w:rPr>
        <w:t>PETR ABÉLARD</w:t>
      </w:r>
    </w:p>
    <w:p w14:paraId="21374859" w14:textId="130FC0CB" w:rsidR="00322195" w:rsidRPr="00C265BE" w:rsidRDefault="00F93CDC" w:rsidP="00322195">
      <w:pPr>
        <w:pStyle w:val="Odstavecseseznamem"/>
        <w:numPr>
          <w:ilvl w:val="0"/>
          <w:numId w:val="23"/>
        </w:numPr>
        <w:spacing w:after="120"/>
        <w:rPr>
          <w:rFonts w:cs="Times New Roman"/>
        </w:rPr>
      </w:pPr>
      <w:r w:rsidRPr="00C265BE">
        <w:rPr>
          <w:rFonts w:cs="Times New Roman"/>
        </w:rPr>
        <w:t>Francouzský scholastik</w:t>
      </w:r>
    </w:p>
    <w:p w14:paraId="5E63ED28" w14:textId="2439FC45" w:rsidR="00F93CDC" w:rsidRPr="00C265BE" w:rsidRDefault="00A939A0" w:rsidP="00322195">
      <w:pPr>
        <w:pStyle w:val="Odstavecseseznamem"/>
        <w:numPr>
          <w:ilvl w:val="0"/>
          <w:numId w:val="23"/>
        </w:numPr>
        <w:spacing w:after="120"/>
        <w:rPr>
          <w:rFonts w:cs="Times New Roman"/>
        </w:rPr>
      </w:pPr>
      <w:r w:rsidRPr="00C265BE">
        <w:rPr>
          <w:rFonts w:cs="Times New Roman"/>
        </w:rPr>
        <w:t xml:space="preserve">Univerzálie jsou ve </w:t>
      </w:r>
      <w:r w:rsidRPr="00C265BE">
        <w:rPr>
          <w:rFonts w:cs="Times New Roman"/>
          <w:b/>
          <w:bCs/>
        </w:rPr>
        <w:t>věcech</w:t>
      </w:r>
      <w:r w:rsidRPr="00C265BE">
        <w:rPr>
          <w:rFonts w:cs="Times New Roman"/>
        </w:rPr>
        <w:t xml:space="preserve"> </w:t>
      </w:r>
      <w:r w:rsidR="001544E5" w:rsidRPr="00C265BE">
        <w:rPr>
          <w:rFonts w:cs="Times New Roman"/>
        </w:rPr>
        <w:t>–</w:t>
      </w:r>
      <w:r w:rsidRPr="00C265BE">
        <w:rPr>
          <w:rFonts w:cs="Times New Roman"/>
        </w:rPr>
        <w:t xml:space="preserve"> </w:t>
      </w:r>
      <w:r w:rsidR="001544E5" w:rsidRPr="00C265BE">
        <w:rPr>
          <w:rFonts w:cs="Times New Roman"/>
        </w:rPr>
        <w:t>pro Boha před věcmi (praobrazy) a pro člověka jsou po věcech</w:t>
      </w:r>
      <w:r w:rsidR="001A0719" w:rsidRPr="00C265BE">
        <w:rPr>
          <w:rFonts w:cs="Times New Roman"/>
        </w:rPr>
        <w:t xml:space="preserve"> (pojmové obrazy)</w:t>
      </w:r>
    </w:p>
    <w:p w14:paraId="5F8F9B30" w14:textId="25AA1F6A" w:rsidR="001A0719" w:rsidRPr="00C265BE" w:rsidRDefault="001A0719" w:rsidP="00322195">
      <w:pPr>
        <w:pStyle w:val="Odstavecseseznamem"/>
        <w:numPr>
          <w:ilvl w:val="0"/>
          <w:numId w:val="23"/>
        </w:numPr>
        <w:spacing w:after="120"/>
        <w:rPr>
          <w:rFonts w:cs="Times New Roman"/>
        </w:rPr>
      </w:pPr>
      <w:r w:rsidRPr="00C265BE">
        <w:rPr>
          <w:rFonts w:cs="Times New Roman"/>
          <w:b/>
          <w:bCs/>
        </w:rPr>
        <w:t>Etika</w:t>
      </w:r>
      <w:r w:rsidRPr="00C265BE">
        <w:rPr>
          <w:rFonts w:cs="Times New Roman"/>
        </w:rPr>
        <w:t xml:space="preserve"> je podle něj </w:t>
      </w:r>
      <w:proofErr w:type="gramStart"/>
      <w:r w:rsidRPr="00C265BE">
        <w:rPr>
          <w:rFonts w:cs="Times New Roman"/>
          <w:b/>
          <w:bCs/>
        </w:rPr>
        <w:t>filosofická</w:t>
      </w:r>
      <w:proofErr w:type="gramEnd"/>
      <w:r w:rsidRPr="00C265BE">
        <w:rPr>
          <w:rFonts w:cs="Times New Roman"/>
        </w:rPr>
        <w:t>, nikoliv teologická disciplína</w:t>
      </w:r>
    </w:p>
    <w:p w14:paraId="0A83ECFE" w14:textId="1BAC587F" w:rsidR="00A8164F" w:rsidRDefault="00B90E7E" w:rsidP="004B6E2E">
      <w:pPr>
        <w:pStyle w:val="Odstavecseseznamem"/>
        <w:numPr>
          <w:ilvl w:val="0"/>
          <w:numId w:val="23"/>
        </w:numPr>
        <w:spacing w:after="100" w:afterAutospacing="1"/>
        <w:ind w:left="714" w:hanging="357"/>
        <w:rPr>
          <w:rFonts w:cs="Times New Roman"/>
        </w:rPr>
      </w:pPr>
      <w:r w:rsidRPr="00C265BE">
        <w:rPr>
          <w:rFonts w:cs="Times New Roman"/>
        </w:rPr>
        <w:t>Dílo: Poznej sebe sama – uvádí zde, že pro morální hodnocení není rozhodující čin sám, ale úmysl jednajícího člověka</w:t>
      </w:r>
    </w:p>
    <w:p w14:paraId="25146D28" w14:textId="20E9EA3A" w:rsidR="00B90E7E" w:rsidRPr="00A8164F" w:rsidRDefault="00A8164F" w:rsidP="00A8164F">
      <w:pPr>
        <w:rPr>
          <w:rFonts w:cs="Times New Roman"/>
        </w:rPr>
      </w:pPr>
      <w:r>
        <w:rPr>
          <w:rFonts w:cs="Times New Roman"/>
        </w:rPr>
        <w:br w:type="page"/>
      </w:r>
    </w:p>
    <w:p w14:paraId="13365C26" w14:textId="6523BD46" w:rsidR="00237FAC" w:rsidRPr="00C265BE" w:rsidRDefault="00A42F8B" w:rsidP="00A42F8B">
      <w:pPr>
        <w:spacing w:line="276" w:lineRule="auto"/>
        <w:rPr>
          <w:rFonts w:cs="Times New Roman"/>
          <w:b/>
          <w:bCs/>
          <w:i/>
          <w:iCs/>
        </w:rPr>
      </w:pPr>
      <w:r w:rsidRPr="00C265BE">
        <w:rPr>
          <w:rFonts w:cs="Times New Roman"/>
          <w:b/>
          <w:bCs/>
          <w:i/>
          <w:iCs/>
        </w:rPr>
        <w:lastRenderedPageBreak/>
        <w:t>SPOR O UNIVERZÁLIE (= OBECNÉ POJMY)</w:t>
      </w:r>
    </w:p>
    <w:p w14:paraId="3392C767" w14:textId="391DF059" w:rsidR="007D5868" w:rsidRPr="00C265BE" w:rsidRDefault="00940984" w:rsidP="007D5868">
      <w:pPr>
        <w:pStyle w:val="Odstavecseseznamem"/>
        <w:numPr>
          <w:ilvl w:val="0"/>
          <w:numId w:val="22"/>
        </w:numPr>
        <w:ind w:left="993"/>
        <w:rPr>
          <w:rFonts w:cs="Times New Roman"/>
        </w:rPr>
      </w:pPr>
      <w:r w:rsidRPr="00C265BE">
        <w:rPr>
          <w:rFonts w:cs="Times New Roman"/>
        </w:rPr>
        <w:t xml:space="preserve">Ve sporu o univerzálie šlo o to, zda </w:t>
      </w:r>
      <w:r w:rsidRPr="00C265BE">
        <w:rPr>
          <w:rFonts w:cs="Times New Roman"/>
          <w:b/>
          <w:bCs/>
        </w:rPr>
        <w:t>obecné pojmy (univerzálie) existují reálně</w:t>
      </w:r>
      <w:r w:rsidR="00E7566E" w:rsidRPr="00C265BE">
        <w:rPr>
          <w:rFonts w:cs="Times New Roman"/>
          <w:b/>
          <w:bCs/>
        </w:rPr>
        <w:t>, anebo jen v našem rozumu jako abstrakce</w:t>
      </w:r>
      <w:r w:rsidR="00FB4635" w:rsidRPr="00C265BE">
        <w:rPr>
          <w:rFonts w:cs="Times New Roman"/>
        </w:rPr>
        <w:t>, jako jména (</w:t>
      </w:r>
      <w:proofErr w:type="spellStart"/>
      <w:r w:rsidR="00FB4635" w:rsidRPr="00C265BE">
        <w:rPr>
          <w:rFonts w:cs="Times New Roman"/>
        </w:rPr>
        <w:t>nomina</w:t>
      </w:r>
      <w:proofErr w:type="spellEnd"/>
      <w:r w:rsidR="00FB4635" w:rsidRPr="00C265BE">
        <w:rPr>
          <w:rFonts w:cs="Times New Roman"/>
        </w:rPr>
        <w:t>)</w:t>
      </w:r>
    </w:p>
    <w:p w14:paraId="4C9A4A71" w14:textId="63F19884" w:rsidR="00FB4635" w:rsidRPr="00C265BE" w:rsidRDefault="00FB4635" w:rsidP="007D5868">
      <w:pPr>
        <w:pStyle w:val="Odstavecseseznamem"/>
        <w:numPr>
          <w:ilvl w:val="0"/>
          <w:numId w:val="22"/>
        </w:numPr>
        <w:ind w:left="993"/>
        <w:rPr>
          <w:rFonts w:cs="Times New Roman"/>
        </w:rPr>
      </w:pPr>
      <w:r w:rsidRPr="00C265BE">
        <w:rPr>
          <w:rFonts w:cs="Times New Roman"/>
        </w:rPr>
        <w:t>Existují 4 řešení tohoto sporu:</w:t>
      </w:r>
    </w:p>
    <w:p w14:paraId="4674E149" w14:textId="2CF98DAC" w:rsidR="00FB4635" w:rsidRPr="00C265BE" w:rsidRDefault="00FB4635" w:rsidP="00FB4635">
      <w:pPr>
        <w:pStyle w:val="Odstavecseseznamem"/>
        <w:numPr>
          <w:ilvl w:val="1"/>
          <w:numId w:val="22"/>
        </w:numPr>
        <w:ind w:left="1560"/>
        <w:rPr>
          <w:rFonts w:cs="Times New Roman"/>
        </w:rPr>
      </w:pPr>
      <w:r w:rsidRPr="00C265BE">
        <w:rPr>
          <w:rFonts w:cs="Times New Roman"/>
          <w:u w:val="single"/>
        </w:rPr>
        <w:t>Realismus</w:t>
      </w:r>
      <w:r w:rsidRPr="00C265BE">
        <w:rPr>
          <w:rFonts w:cs="Times New Roman"/>
        </w:rPr>
        <w:t xml:space="preserve"> – obecný pojem existuje </w:t>
      </w:r>
      <w:r w:rsidRPr="00C265BE">
        <w:rPr>
          <w:rFonts w:cs="Times New Roman"/>
          <w:b/>
          <w:bCs/>
        </w:rPr>
        <w:t>reálně a nezávisle</w:t>
      </w:r>
      <w:r w:rsidRPr="00C265BE">
        <w:rPr>
          <w:rFonts w:cs="Times New Roman"/>
        </w:rPr>
        <w:t xml:space="preserve"> na jednotlivých věcech</w:t>
      </w:r>
    </w:p>
    <w:p w14:paraId="0A75D934" w14:textId="2AA79D7D" w:rsidR="00FC5420" w:rsidRPr="00C265BE" w:rsidRDefault="00D521F3" w:rsidP="00FC5420">
      <w:pPr>
        <w:pStyle w:val="Odstavecseseznamem"/>
        <w:numPr>
          <w:ilvl w:val="2"/>
          <w:numId w:val="22"/>
        </w:numPr>
        <w:rPr>
          <w:rFonts w:cs="Times New Roman"/>
        </w:rPr>
      </w:pPr>
      <w:r w:rsidRPr="00C265BE">
        <w:rPr>
          <w:rFonts w:cs="Times New Roman"/>
          <w:i/>
          <w:iCs/>
        </w:rPr>
        <w:t>Krajní</w:t>
      </w:r>
      <w:r w:rsidRPr="00C265BE">
        <w:rPr>
          <w:rFonts w:cs="Times New Roman"/>
        </w:rPr>
        <w:t xml:space="preserve"> – univerzálie existují </w:t>
      </w:r>
      <w:r w:rsidRPr="00C265BE">
        <w:rPr>
          <w:rFonts w:cs="Times New Roman"/>
          <w:b/>
          <w:bCs/>
        </w:rPr>
        <w:t>před věcm</w:t>
      </w:r>
      <w:r w:rsidRPr="00C265BE">
        <w:rPr>
          <w:rFonts w:cs="Times New Roman"/>
        </w:rPr>
        <w:t>i jako ideje</w:t>
      </w:r>
      <w:r w:rsidR="00FC5420" w:rsidRPr="00C265BE">
        <w:rPr>
          <w:rFonts w:cs="Times New Roman"/>
        </w:rPr>
        <w:t xml:space="preserve"> později reálně existujících jednotlivin, základem je </w:t>
      </w:r>
      <w:r w:rsidR="00FC5420" w:rsidRPr="00C265BE">
        <w:rPr>
          <w:rFonts w:cs="Times New Roman"/>
          <w:b/>
          <w:bCs/>
        </w:rPr>
        <w:t>Platónova nauka o idejích</w:t>
      </w:r>
      <w:r w:rsidR="00B5070F" w:rsidRPr="00C265BE">
        <w:rPr>
          <w:rFonts w:cs="Times New Roman"/>
        </w:rPr>
        <w:t xml:space="preserve">, představitelé: </w:t>
      </w:r>
      <w:proofErr w:type="spellStart"/>
      <w:r w:rsidR="00B5070F" w:rsidRPr="00C265BE">
        <w:rPr>
          <w:rFonts w:cs="Times New Roman"/>
        </w:rPr>
        <w:t>Eriugena</w:t>
      </w:r>
      <w:proofErr w:type="spellEnd"/>
      <w:r w:rsidR="00B5070F" w:rsidRPr="00C265BE">
        <w:rPr>
          <w:rFonts w:cs="Times New Roman"/>
        </w:rPr>
        <w:t>, Anselm z </w:t>
      </w:r>
      <w:proofErr w:type="spellStart"/>
      <w:r w:rsidR="00B5070F" w:rsidRPr="00C265BE">
        <w:rPr>
          <w:rFonts w:cs="Times New Roman"/>
        </w:rPr>
        <w:t>Cantenbury</w:t>
      </w:r>
      <w:proofErr w:type="spellEnd"/>
      <w:r w:rsidR="00B5070F" w:rsidRPr="00C265BE">
        <w:rPr>
          <w:rFonts w:cs="Times New Roman"/>
        </w:rPr>
        <w:t xml:space="preserve"> a Vilém z </w:t>
      </w:r>
      <w:proofErr w:type="spellStart"/>
      <w:r w:rsidR="00B5070F" w:rsidRPr="00C265BE">
        <w:rPr>
          <w:rFonts w:cs="Times New Roman"/>
        </w:rPr>
        <w:t>Champaux</w:t>
      </w:r>
      <w:proofErr w:type="spellEnd"/>
    </w:p>
    <w:p w14:paraId="757F4592" w14:textId="59DA9692" w:rsidR="00B5070F" w:rsidRPr="00C265BE" w:rsidRDefault="00B5070F" w:rsidP="00FC5420">
      <w:pPr>
        <w:pStyle w:val="Odstavecseseznamem"/>
        <w:numPr>
          <w:ilvl w:val="2"/>
          <w:numId w:val="22"/>
        </w:numPr>
        <w:rPr>
          <w:rFonts w:cs="Times New Roman"/>
        </w:rPr>
      </w:pPr>
      <w:r w:rsidRPr="00C265BE">
        <w:rPr>
          <w:rFonts w:cs="Times New Roman"/>
          <w:i/>
          <w:iCs/>
        </w:rPr>
        <w:t>Umírněný</w:t>
      </w:r>
      <w:r w:rsidRPr="00C265BE">
        <w:rPr>
          <w:rFonts w:cs="Times New Roman"/>
        </w:rPr>
        <w:t xml:space="preserve"> </w:t>
      </w:r>
      <w:r w:rsidR="003A5522" w:rsidRPr="00C265BE">
        <w:rPr>
          <w:rFonts w:cs="Times New Roman"/>
        </w:rPr>
        <w:t>–</w:t>
      </w:r>
      <w:r w:rsidRPr="00C265BE">
        <w:rPr>
          <w:rFonts w:cs="Times New Roman"/>
        </w:rPr>
        <w:t xml:space="preserve"> </w:t>
      </w:r>
      <w:r w:rsidR="003A5522" w:rsidRPr="00C265BE">
        <w:rPr>
          <w:rFonts w:cs="Times New Roman"/>
        </w:rPr>
        <w:t xml:space="preserve">univerzálie existují ve věcech jako jejich druhová určení – </w:t>
      </w:r>
      <w:r w:rsidR="003A5522" w:rsidRPr="00C265BE">
        <w:rPr>
          <w:rFonts w:cs="Times New Roman"/>
          <w:b/>
          <w:bCs/>
        </w:rPr>
        <w:t>formy</w:t>
      </w:r>
      <w:r w:rsidR="003A5522" w:rsidRPr="00C265BE">
        <w:rPr>
          <w:rFonts w:cs="Times New Roman"/>
        </w:rPr>
        <w:t xml:space="preserve">, východiskem je </w:t>
      </w:r>
      <w:r w:rsidR="003A5522" w:rsidRPr="00C265BE">
        <w:rPr>
          <w:rFonts w:cs="Times New Roman"/>
          <w:b/>
          <w:bCs/>
        </w:rPr>
        <w:t xml:space="preserve">Aristotelova nauka o </w:t>
      </w:r>
      <w:proofErr w:type="spellStart"/>
      <w:r w:rsidR="003A5522" w:rsidRPr="00C265BE">
        <w:rPr>
          <w:rFonts w:cs="Times New Roman"/>
          <w:b/>
          <w:bCs/>
        </w:rPr>
        <w:t>hýlémorfismu</w:t>
      </w:r>
      <w:proofErr w:type="spellEnd"/>
      <w:r w:rsidR="0040099F" w:rsidRPr="00C265BE">
        <w:rPr>
          <w:rFonts w:cs="Times New Roman"/>
        </w:rPr>
        <w:t xml:space="preserve">, představitelé: Albert Veliký, Tomáš Akvinský, </w:t>
      </w:r>
      <w:proofErr w:type="spellStart"/>
      <w:r w:rsidR="0040099F" w:rsidRPr="00C265BE">
        <w:rPr>
          <w:rFonts w:cs="Times New Roman"/>
        </w:rPr>
        <w:t>Duns</w:t>
      </w:r>
      <w:proofErr w:type="spellEnd"/>
      <w:r w:rsidR="0040099F" w:rsidRPr="00C265BE">
        <w:rPr>
          <w:rFonts w:cs="Times New Roman"/>
        </w:rPr>
        <w:t xml:space="preserve"> </w:t>
      </w:r>
      <w:proofErr w:type="spellStart"/>
      <w:r w:rsidR="0040099F" w:rsidRPr="00C265BE">
        <w:rPr>
          <w:rFonts w:cs="Times New Roman"/>
        </w:rPr>
        <w:t>Scotus</w:t>
      </w:r>
      <w:proofErr w:type="spellEnd"/>
    </w:p>
    <w:p w14:paraId="6B1548F2" w14:textId="31CF39EE" w:rsidR="0040099F" w:rsidRPr="00C265BE" w:rsidRDefault="00E5796C" w:rsidP="0040099F">
      <w:pPr>
        <w:pStyle w:val="Odstavecseseznamem"/>
        <w:numPr>
          <w:ilvl w:val="1"/>
          <w:numId w:val="22"/>
        </w:numPr>
        <w:ind w:left="1560"/>
        <w:rPr>
          <w:rFonts w:cs="Times New Roman"/>
        </w:rPr>
      </w:pPr>
      <w:r w:rsidRPr="00C265BE">
        <w:rPr>
          <w:rFonts w:cs="Times New Roman"/>
          <w:u w:val="single"/>
        </w:rPr>
        <w:t>K</w:t>
      </w:r>
      <w:r w:rsidR="0040099F" w:rsidRPr="00C265BE">
        <w:rPr>
          <w:rFonts w:cs="Times New Roman"/>
          <w:u w:val="single"/>
        </w:rPr>
        <w:t>onceptualismus</w:t>
      </w:r>
      <w:r w:rsidRPr="00C265BE">
        <w:rPr>
          <w:rFonts w:cs="Times New Roman"/>
        </w:rPr>
        <w:t xml:space="preserve"> – obecniny existují pouze v </w:t>
      </w:r>
      <w:r w:rsidRPr="00C265BE">
        <w:rPr>
          <w:rFonts w:cs="Times New Roman"/>
          <w:b/>
          <w:bCs/>
        </w:rPr>
        <w:t>rozumu</w:t>
      </w:r>
      <w:r w:rsidRPr="00C265BE">
        <w:rPr>
          <w:rFonts w:cs="Times New Roman"/>
        </w:rPr>
        <w:t xml:space="preserve">, tedy </w:t>
      </w:r>
      <w:r w:rsidRPr="00C265BE">
        <w:rPr>
          <w:rFonts w:cs="Times New Roman"/>
          <w:b/>
          <w:bCs/>
        </w:rPr>
        <w:t>po věcech</w:t>
      </w:r>
      <w:r w:rsidRPr="00C265BE">
        <w:rPr>
          <w:rFonts w:cs="Times New Roman"/>
        </w:rPr>
        <w:t>, jsou však nezbytné pro poznání, jehož podstatou je abstrakce</w:t>
      </w:r>
      <w:r w:rsidR="005900EF" w:rsidRPr="00C265BE">
        <w:rPr>
          <w:rFonts w:cs="Times New Roman"/>
        </w:rPr>
        <w:t xml:space="preserve">, představitel: Petr </w:t>
      </w:r>
      <w:proofErr w:type="spellStart"/>
      <w:r w:rsidR="005900EF" w:rsidRPr="00C265BE">
        <w:rPr>
          <w:rFonts w:cs="Times New Roman"/>
        </w:rPr>
        <w:t>Abélard</w:t>
      </w:r>
      <w:proofErr w:type="spellEnd"/>
    </w:p>
    <w:p w14:paraId="75EE1F99" w14:textId="52BA4668" w:rsidR="005900EF" w:rsidRDefault="005900EF" w:rsidP="00B92644">
      <w:pPr>
        <w:pStyle w:val="Odstavecseseznamem"/>
        <w:numPr>
          <w:ilvl w:val="1"/>
          <w:numId w:val="22"/>
        </w:numPr>
        <w:spacing w:after="100" w:afterAutospacing="1"/>
        <w:ind w:left="1559" w:hanging="357"/>
        <w:rPr>
          <w:rFonts w:cs="Times New Roman"/>
        </w:rPr>
      </w:pPr>
      <w:r w:rsidRPr="00C265BE">
        <w:rPr>
          <w:rFonts w:cs="Times New Roman"/>
          <w:u w:val="single"/>
        </w:rPr>
        <w:t>Nominalismus</w:t>
      </w:r>
      <w:r w:rsidRPr="00C265BE">
        <w:rPr>
          <w:rFonts w:cs="Times New Roman"/>
        </w:rPr>
        <w:t xml:space="preserve"> – obecný pojem je pouhý </w:t>
      </w:r>
      <w:r w:rsidRPr="00C265BE">
        <w:rPr>
          <w:rFonts w:cs="Times New Roman"/>
          <w:b/>
          <w:bCs/>
        </w:rPr>
        <w:t>prázdný zvuk</w:t>
      </w:r>
      <w:r w:rsidRPr="00C265BE">
        <w:rPr>
          <w:rFonts w:cs="Times New Roman"/>
        </w:rPr>
        <w:t>, existuje jen v lidském myšlení a řeči, představitel (</w:t>
      </w:r>
      <w:proofErr w:type="spellStart"/>
      <w:r w:rsidRPr="00C265BE">
        <w:rPr>
          <w:rFonts w:cs="Times New Roman"/>
        </w:rPr>
        <w:t>Roscellinus</w:t>
      </w:r>
      <w:proofErr w:type="spellEnd"/>
      <w:r w:rsidRPr="00C265BE">
        <w:rPr>
          <w:rFonts w:cs="Times New Roman"/>
        </w:rPr>
        <w:t>)</w:t>
      </w:r>
    </w:p>
    <w:p w14:paraId="4F2BE723" w14:textId="2F4DD483" w:rsidR="00B92644" w:rsidRDefault="00B92644" w:rsidP="00B92644">
      <w:pPr>
        <w:spacing w:after="120"/>
        <w:rPr>
          <w:rFonts w:cs="Times New Roman"/>
          <w:b/>
          <w:bCs/>
          <w:sz w:val="28"/>
          <w:szCs w:val="28"/>
        </w:rPr>
      </w:pPr>
      <w:r w:rsidRPr="00B92644">
        <w:rPr>
          <w:rFonts w:cs="Times New Roman"/>
          <w:b/>
          <w:bCs/>
          <w:sz w:val="28"/>
          <w:szCs w:val="28"/>
        </w:rPr>
        <w:t>VRCHOLNÁ SCHOLASTIKA</w:t>
      </w:r>
    </w:p>
    <w:p w14:paraId="57DE625B" w14:textId="18DC9859" w:rsidR="008776B7" w:rsidRPr="008776B7" w:rsidRDefault="008776B7" w:rsidP="008776B7">
      <w:pPr>
        <w:pStyle w:val="Odstavecseseznamem"/>
        <w:numPr>
          <w:ilvl w:val="0"/>
          <w:numId w:val="24"/>
        </w:numPr>
        <w:spacing w:after="120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>Snažila se o rozumové podepření církevních dogmat</w:t>
      </w:r>
      <w:r w:rsidR="00DB35C6">
        <w:rPr>
          <w:rFonts w:cs="Times New Roman"/>
        </w:rPr>
        <w:t xml:space="preserve"> (spojení víry a rozumu)</w:t>
      </w:r>
    </w:p>
    <w:p w14:paraId="75C1878B" w14:textId="33FCD042" w:rsidR="00D27C56" w:rsidRPr="005F030C" w:rsidRDefault="00D43C80" w:rsidP="00D27C56">
      <w:pPr>
        <w:pStyle w:val="Odstavecseseznamem"/>
        <w:numPr>
          <w:ilvl w:val="0"/>
          <w:numId w:val="24"/>
        </w:numPr>
        <w:spacing w:after="120"/>
        <w:rPr>
          <w:rFonts w:cs="Times New Roman"/>
          <w:sz w:val="28"/>
          <w:szCs w:val="28"/>
        </w:rPr>
      </w:pPr>
      <w:r>
        <w:rPr>
          <w:rFonts w:cs="Times New Roman"/>
        </w:rPr>
        <w:t>Reagovala na příchod myšlenek Aristotela do křesťanského světa p</w:t>
      </w:r>
      <w:r w:rsidR="005F030C">
        <w:rPr>
          <w:rFonts w:cs="Times New Roman"/>
        </w:rPr>
        <w:t>rostřednictvím arabských a židovských překladů jeho děl</w:t>
      </w:r>
    </w:p>
    <w:p w14:paraId="04CE43EE" w14:textId="5D60856D" w:rsidR="005F030C" w:rsidRPr="00396292" w:rsidRDefault="005F030C" w:rsidP="00D27C56">
      <w:pPr>
        <w:pStyle w:val="Odstavecseseznamem"/>
        <w:numPr>
          <w:ilvl w:val="0"/>
          <w:numId w:val="24"/>
        </w:numPr>
        <w:spacing w:after="120"/>
        <w:rPr>
          <w:rFonts w:cs="Times New Roman"/>
          <w:sz w:val="28"/>
          <w:szCs w:val="28"/>
        </w:rPr>
      </w:pPr>
      <w:r>
        <w:rPr>
          <w:rFonts w:cs="Times New Roman"/>
        </w:rPr>
        <w:t>Rozvoj univerzit (Cambridge, Oxford, Bologna</w:t>
      </w:r>
      <w:r w:rsidR="00396292">
        <w:rPr>
          <w:rFonts w:cs="Times New Roman"/>
        </w:rPr>
        <w:t>, Vídeň)</w:t>
      </w:r>
    </w:p>
    <w:p w14:paraId="5AEB83F5" w14:textId="71579BB5" w:rsidR="00396292" w:rsidRPr="00642AB5" w:rsidRDefault="00396292" w:rsidP="00D27C56">
      <w:pPr>
        <w:pStyle w:val="Odstavecseseznamem"/>
        <w:numPr>
          <w:ilvl w:val="0"/>
          <w:numId w:val="24"/>
        </w:numPr>
        <w:spacing w:after="120"/>
        <w:rPr>
          <w:rFonts w:cs="Times New Roman"/>
          <w:sz w:val="28"/>
          <w:szCs w:val="28"/>
        </w:rPr>
      </w:pPr>
      <w:r>
        <w:rPr>
          <w:rFonts w:cs="Times New Roman"/>
        </w:rPr>
        <w:t>Nové založení řádů – františkáni a dominikáni</w:t>
      </w:r>
    </w:p>
    <w:p w14:paraId="48FD6EBB" w14:textId="20E2B227" w:rsidR="00642AB5" w:rsidRDefault="00642AB5" w:rsidP="009D2751">
      <w:pPr>
        <w:spacing w:after="120"/>
        <w:ind w:left="142"/>
        <w:rPr>
          <w:rFonts w:cs="Times New Roman"/>
          <w:u w:val="single"/>
        </w:rPr>
      </w:pPr>
      <w:r w:rsidRPr="009D2751">
        <w:rPr>
          <w:rFonts w:cs="Times New Roman"/>
          <w:u w:val="single"/>
        </w:rPr>
        <w:t xml:space="preserve">Islámský </w:t>
      </w:r>
      <w:r w:rsidR="009D2751" w:rsidRPr="009D2751">
        <w:rPr>
          <w:rFonts w:cs="Times New Roman"/>
          <w:u w:val="single"/>
        </w:rPr>
        <w:t>aristotelismus reprezentovali:</w:t>
      </w:r>
    </w:p>
    <w:p w14:paraId="33D94D52" w14:textId="29D25EBF" w:rsidR="009D2751" w:rsidRDefault="009D2751" w:rsidP="003461F8">
      <w:pPr>
        <w:spacing w:line="276" w:lineRule="auto"/>
        <w:ind w:left="142"/>
        <w:rPr>
          <w:rFonts w:cs="Times New Roman"/>
        </w:rPr>
      </w:pPr>
      <w:r w:rsidRPr="009D2751">
        <w:rPr>
          <w:rFonts w:cs="Times New Roman"/>
        </w:rPr>
        <w:t>AVICENNA</w:t>
      </w:r>
    </w:p>
    <w:p w14:paraId="068994AA" w14:textId="27DDFBE4" w:rsidR="009D2751" w:rsidRDefault="00926873" w:rsidP="009D2751">
      <w:pPr>
        <w:pStyle w:val="Odstavecseseznamem"/>
        <w:numPr>
          <w:ilvl w:val="0"/>
          <w:numId w:val="25"/>
        </w:numPr>
        <w:spacing w:after="120"/>
        <w:rPr>
          <w:rFonts w:cs="Times New Roman"/>
        </w:rPr>
      </w:pPr>
      <w:r>
        <w:rPr>
          <w:rFonts w:cs="Times New Roman"/>
        </w:rPr>
        <w:t>Přírodovědec a lékař, rozlišuje bytí, které je nutně samo o sobě</w:t>
      </w:r>
      <w:r w:rsidR="00481076">
        <w:rPr>
          <w:rFonts w:cs="Times New Roman"/>
        </w:rPr>
        <w:t xml:space="preserve"> (= Bůh, nelze v něm oddělit esenci a existenci) a bytí, které je nutně skrze něco jiného</w:t>
      </w:r>
    </w:p>
    <w:p w14:paraId="0A153432" w14:textId="0333A41C" w:rsidR="003461F8" w:rsidRDefault="003461F8" w:rsidP="00566A24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AVERROES</w:t>
      </w:r>
    </w:p>
    <w:p w14:paraId="6F2B6B42" w14:textId="57D96C6A" w:rsidR="003461F8" w:rsidRDefault="001E7C2C" w:rsidP="003461F8">
      <w:pPr>
        <w:pStyle w:val="Odstavecseseznamem"/>
        <w:numPr>
          <w:ilvl w:val="0"/>
          <w:numId w:val="25"/>
        </w:numPr>
        <w:spacing w:after="120"/>
        <w:rPr>
          <w:rFonts w:cs="Times New Roman"/>
        </w:rPr>
      </w:pPr>
      <w:proofErr w:type="gramStart"/>
      <w:r>
        <w:rPr>
          <w:rFonts w:cs="Times New Roman"/>
        </w:rPr>
        <w:t>Filosof</w:t>
      </w:r>
      <w:proofErr w:type="gramEnd"/>
      <w:r>
        <w:rPr>
          <w:rFonts w:cs="Times New Roman"/>
        </w:rPr>
        <w:t>, lékař a právník, ovlivnil latinský západ svými obsáhlými komentáři k Aristotelovu dílu</w:t>
      </w:r>
    </w:p>
    <w:p w14:paraId="4B20F7AD" w14:textId="2DD0C91C" w:rsidR="002A02E6" w:rsidRDefault="002A02E6" w:rsidP="002D40C2">
      <w:pPr>
        <w:spacing w:after="120"/>
        <w:ind w:left="142"/>
        <w:rPr>
          <w:rFonts w:cs="Times New Roman"/>
          <w:u w:val="single"/>
        </w:rPr>
      </w:pPr>
      <w:r w:rsidRPr="002D40C2">
        <w:rPr>
          <w:rFonts w:cs="Times New Roman"/>
          <w:u w:val="single"/>
        </w:rPr>
        <w:t>Představitelé vrcholné scholastiky</w:t>
      </w:r>
      <w:r w:rsidR="002D40C2" w:rsidRPr="002D40C2">
        <w:rPr>
          <w:rFonts w:cs="Times New Roman"/>
          <w:u w:val="single"/>
        </w:rPr>
        <w:t>:</w:t>
      </w:r>
    </w:p>
    <w:p w14:paraId="3DC0138F" w14:textId="2F466F88" w:rsidR="00566A24" w:rsidRDefault="00566A24" w:rsidP="00A81912">
      <w:pPr>
        <w:spacing w:line="276" w:lineRule="auto"/>
        <w:ind w:left="142"/>
        <w:rPr>
          <w:rFonts w:cs="Times New Roman"/>
        </w:rPr>
      </w:pPr>
      <w:r w:rsidRPr="00566A24">
        <w:rPr>
          <w:rFonts w:cs="Times New Roman"/>
        </w:rPr>
        <w:t>ROGER BACON</w:t>
      </w:r>
    </w:p>
    <w:p w14:paraId="3C317A17" w14:textId="6C434844" w:rsidR="00810AB0" w:rsidRDefault="00810AB0" w:rsidP="00810AB0">
      <w:pPr>
        <w:pStyle w:val="Odstavecseseznamem"/>
        <w:numPr>
          <w:ilvl w:val="0"/>
          <w:numId w:val="25"/>
        </w:numPr>
        <w:spacing w:after="120"/>
        <w:rPr>
          <w:rFonts w:cs="Times New Roman"/>
        </w:rPr>
      </w:pPr>
      <w:r>
        <w:rPr>
          <w:rFonts w:cs="Times New Roman"/>
        </w:rPr>
        <w:t xml:space="preserve">Anglický </w:t>
      </w:r>
      <w:proofErr w:type="gramStart"/>
      <w:r>
        <w:rPr>
          <w:rFonts w:cs="Times New Roman"/>
        </w:rPr>
        <w:t>filosof</w:t>
      </w:r>
      <w:proofErr w:type="gramEnd"/>
      <w:r w:rsidR="00A81912">
        <w:rPr>
          <w:rFonts w:cs="Times New Roman"/>
        </w:rPr>
        <w:t xml:space="preserve">, </w:t>
      </w:r>
      <w:r>
        <w:rPr>
          <w:rFonts w:cs="Times New Roman"/>
        </w:rPr>
        <w:t>jehož hlavním dílem je Větší dílo</w:t>
      </w:r>
    </w:p>
    <w:p w14:paraId="746C2DBD" w14:textId="62AA5A1E" w:rsidR="00A81912" w:rsidRDefault="00A81912" w:rsidP="00810AB0">
      <w:pPr>
        <w:pStyle w:val="Odstavecseseznamem"/>
        <w:numPr>
          <w:ilvl w:val="0"/>
          <w:numId w:val="25"/>
        </w:numPr>
        <w:spacing w:after="120"/>
        <w:rPr>
          <w:rFonts w:cs="Times New Roman"/>
        </w:rPr>
      </w:pPr>
      <w:r>
        <w:rPr>
          <w:rFonts w:cs="Times New Roman"/>
        </w:rPr>
        <w:t>Základem všeho poznání má být zkušenost</w:t>
      </w:r>
    </w:p>
    <w:p w14:paraId="3C502D81" w14:textId="1DE10BDD" w:rsidR="00A81912" w:rsidRDefault="00A81912" w:rsidP="00A81912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BONAVENTURA</w:t>
      </w:r>
    </w:p>
    <w:p w14:paraId="5D90F1E1" w14:textId="2FC632AD" w:rsidR="00A81912" w:rsidRDefault="007B6C7E" w:rsidP="007B6C7E">
      <w:pPr>
        <w:pStyle w:val="Odstavecseseznamem"/>
        <w:numPr>
          <w:ilvl w:val="0"/>
          <w:numId w:val="26"/>
        </w:numPr>
        <w:spacing w:after="120"/>
        <w:ind w:hanging="357"/>
        <w:rPr>
          <w:rFonts w:cs="Times New Roman"/>
        </w:rPr>
      </w:pPr>
      <w:r>
        <w:rPr>
          <w:rFonts w:cs="Times New Roman"/>
        </w:rPr>
        <w:t>V čele františkánského řádu, orientoval se na Augustina</w:t>
      </w:r>
    </w:p>
    <w:p w14:paraId="6192DAE1" w14:textId="61AF6420" w:rsidR="007B6C7E" w:rsidRDefault="007B6C7E" w:rsidP="00D92EB4">
      <w:pPr>
        <w:ind w:left="142"/>
        <w:rPr>
          <w:rFonts w:cs="Times New Roman"/>
        </w:rPr>
      </w:pPr>
      <w:r>
        <w:rPr>
          <w:rFonts w:cs="Times New Roman"/>
        </w:rPr>
        <w:t>ALBERT VELIKÝ</w:t>
      </w:r>
      <w:r w:rsidR="00BD3AFF">
        <w:rPr>
          <w:rFonts w:cs="Times New Roman"/>
        </w:rPr>
        <w:t xml:space="preserve"> (Albertus </w:t>
      </w:r>
      <w:proofErr w:type="spellStart"/>
      <w:r w:rsidR="00BD3AFF">
        <w:rPr>
          <w:rFonts w:cs="Times New Roman"/>
        </w:rPr>
        <w:t>Magnus</w:t>
      </w:r>
      <w:proofErr w:type="spellEnd"/>
      <w:r w:rsidR="00BD3AFF">
        <w:rPr>
          <w:rFonts w:cs="Times New Roman"/>
        </w:rPr>
        <w:t>)</w:t>
      </w:r>
    </w:p>
    <w:p w14:paraId="379BFF25" w14:textId="53A9AD07" w:rsidR="007B6C7E" w:rsidRDefault="00BD3AFF" w:rsidP="007B6C7E">
      <w:pPr>
        <w:pStyle w:val="Odstavecseseznamem"/>
        <w:numPr>
          <w:ilvl w:val="0"/>
          <w:numId w:val="26"/>
        </w:numPr>
        <w:spacing w:line="276" w:lineRule="auto"/>
        <w:rPr>
          <w:rFonts w:cs="Times New Roman"/>
        </w:rPr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doctor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universalis</w:t>
      </w:r>
      <w:proofErr w:type="spellEnd"/>
      <w:r>
        <w:rPr>
          <w:rFonts w:cs="Times New Roman"/>
        </w:rPr>
        <w:t>“</w:t>
      </w:r>
    </w:p>
    <w:p w14:paraId="2F5FBF9C" w14:textId="7D49982F" w:rsidR="009C1FEF" w:rsidRDefault="009C1FEF" w:rsidP="00A12E7A">
      <w:pPr>
        <w:pStyle w:val="Odstavecseseznamem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Jeho rozsáhlé dílo je pokusem o sjednocení </w:t>
      </w:r>
      <w:r w:rsidR="00FA20FD">
        <w:rPr>
          <w:rFonts w:cs="Times New Roman"/>
        </w:rPr>
        <w:t xml:space="preserve">novoplatonismu, </w:t>
      </w:r>
      <w:proofErr w:type="spellStart"/>
      <w:r w:rsidR="00FA20FD">
        <w:rPr>
          <w:rFonts w:cs="Times New Roman"/>
        </w:rPr>
        <w:t>augustinismu</w:t>
      </w:r>
      <w:proofErr w:type="spellEnd"/>
      <w:r w:rsidR="00FA20FD">
        <w:rPr>
          <w:rFonts w:cs="Times New Roman"/>
        </w:rPr>
        <w:t xml:space="preserve"> a aristotelismu</w:t>
      </w:r>
      <w:r w:rsidR="00455AA4">
        <w:rPr>
          <w:rFonts w:cs="Times New Roman"/>
        </w:rPr>
        <w:t xml:space="preserve"> s</w:t>
      </w:r>
      <w:r w:rsidR="00A12E7A">
        <w:rPr>
          <w:rFonts w:cs="Times New Roman"/>
        </w:rPr>
        <w:t xml:space="preserve"> některými názory arabských </w:t>
      </w:r>
      <w:proofErr w:type="gramStart"/>
      <w:r w:rsidR="00A12E7A">
        <w:rPr>
          <w:rFonts w:cs="Times New Roman"/>
        </w:rPr>
        <w:t>filosofů</w:t>
      </w:r>
      <w:proofErr w:type="gramEnd"/>
    </w:p>
    <w:p w14:paraId="0B602C34" w14:textId="0D79D1AA" w:rsidR="00997FBE" w:rsidRDefault="00997FBE" w:rsidP="00A12E7A">
      <w:pPr>
        <w:pStyle w:val="Odstavecseseznamem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Pravda je jenom jedna</w:t>
      </w:r>
      <w:r w:rsidR="00044EE8">
        <w:rPr>
          <w:rFonts w:cs="Times New Roman"/>
        </w:rPr>
        <w:t>, neboť jejím základem je Bůh</w:t>
      </w:r>
    </w:p>
    <w:p w14:paraId="156D2866" w14:textId="6B1D338F" w:rsidR="00044EE8" w:rsidRDefault="00A202F9" w:rsidP="00A12E7A">
      <w:pPr>
        <w:pStyle w:val="Odstavecseseznamem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Univerzálie existují trojím způsobem</w:t>
      </w:r>
      <w:r w:rsidR="0006456B">
        <w:rPr>
          <w:rFonts w:cs="Times New Roman"/>
        </w:rPr>
        <w:t xml:space="preserve">: </w:t>
      </w:r>
      <w:r w:rsidR="003C3FF8">
        <w:rPr>
          <w:rFonts w:cs="Times New Roman"/>
        </w:rPr>
        <w:t>před věcmi (ideje věcí v Bohu), ve věcech (jejich esence) a v lidském rozumu (</w:t>
      </w:r>
      <w:r w:rsidR="00AD6515">
        <w:rPr>
          <w:rFonts w:cs="Times New Roman"/>
        </w:rPr>
        <w:t>v pojmech – kognitivní uchopení esence)</w:t>
      </w:r>
    </w:p>
    <w:p w14:paraId="5A4FF813" w14:textId="33204697" w:rsidR="00AD6515" w:rsidRDefault="00AD6515" w:rsidP="00A12E7A">
      <w:pPr>
        <w:pStyle w:val="Odstavecseseznamem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Zdůrazňuje </w:t>
      </w:r>
      <w:r w:rsidR="00E67BBD">
        <w:rPr>
          <w:rFonts w:cs="Times New Roman"/>
        </w:rPr>
        <w:t>svobodnou vůli člověka, rozhodující je svědomí</w:t>
      </w:r>
    </w:p>
    <w:p w14:paraId="7840DD4D" w14:textId="22384857" w:rsidR="00E67BBD" w:rsidRDefault="00E67BBD" w:rsidP="007C295D">
      <w:pPr>
        <w:pStyle w:val="Odstavecseseznamem"/>
        <w:numPr>
          <w:ilvl w:val="0"/>
          <w:numId w:val="26"/>
        </w:numPr>
        <w:spacing w:after="120"/>
        <w:ind w:hanging="357"/>
        <w:rPr>
          <w:rFonts w:cs="Times New Roman"/>
        </w:rPr>
      </w:pPr>
      <w:r>
        <w:rPr>
          <w:rFonts w:cs="Times New Roman"/>
        </w:rPr>
        <w:t>Učitel Tomáše Akvinského</w:t>
      </w:r>
    </w:p>
    <w:p w14:paraId="643BFCD5" w14:textId="32E67639" w:rsidR="007C295D" w:rsidRDefault="007C295D" w:rsidP="00D92EB4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TOMÁŠ AKVINSKÝ</w:t>
      </w:r>
      <w:r w:rsidR="00943FC7">
        <w:rPr>
          <w:rFonts w:cs="Times New Roman"/>
        </w:rPr>
        <w:t xml:space="preserve"> (1225-1274)</w:t>
      </w:r>
    </w:p>
    <w:p w14:paraId="06B7D1B2" w14:textId="4AD447D6" w:rsidR="00BB413D" w:rsidRDefault="00BB413D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Italský teolog a filozof</w:t>
      </w:r>
      <w:r w:rsidR="003E000F">
        <w:rPr>
          <w:rFonts w:cs="Times New Roman"/>
        </w:rPr>
        <w:t>, pocházel ze šlechtického rodu, člen dominikánského řádu</w:t>
      </w:r>
    </w:p>
    <w:p w14:paraId="20C0B09E" w14:textId="699E3070" w:rsidR="003E000F" w:rsidRDefault="003E000F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Studoval v</w:t>
      </w:r>
      <w:r w:rsidR="00BA6DE6">
        <w:rPr>
          <w:rFonts w:cs="Times New Roman"/>
        </w:rPr>
        <w:t> </w:t>
      </w:r>
      <w:r>
        <w:rPr>
          <w:rFonts w:cs="Times New Roman"/>
        </w:rPr>
        <w:t>Neapoli</w:t>
      </w:r>
      <w:r w:rsidR="00BA6DE6">
        <w:rPr>
          <w:rFonts w:cs="Times New Roman"/>
        </w:rPr>
        <w:t>, Paříži a v Kolíně nad Rýnem</w:t>
      </w:r>
    </w:p>
    <w:p w14:paraId="74B52568" w14:textId="5D699029" w:rsidR="00FC7676" w:rsidRDefault="00FC7676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Učitel teologie</w:t>
      </w:r>
    </w:p>
    <w:p w14:paraId="35CC4A3D" w14:textId="71F2A2DB" w:rsidR="00FC7676" w:rsidRDefault="00FC7676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Vysvěcen na kněze, byl ve službách papeže Urbana VI.</w:t>
      </w:r>
    </w:p>
    <w:p w14:paraId="045EAC4A" w14:textId="4E522626" w:rsidR="00943FC7" w:rsidRDefault="00943FC7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1323 prohlášen za svatého</w:t>
      </w:r>
    </w:p>
    <w:p w14:paraId="408E578C" w14:textId="58FD4208" w:rsidR="00943FC7" w:rsidRDefault="00D92EB4" w:rsidP="00BB413D">
      <w:pPr>
        <w:pStyle w:val="Odstavecseseznamem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lastRenderedPageBreak/>
        <w:t>„</w:t>
      </w:r>
      <w:proofErr w:type="spellStart"/>
      <w:r>
        <w:rPr>
          <w:rFonts w:cs="Times New Roman"/>
        </w:rPr>
        <w:t>doctor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angelicus</w:t>
      </w:r>
      <w:proofErr w:type="spellEnd"/>
      <w:r>
        <w:rPr>
          <w:rFonts w:cs="Times New Roman"/>
        </w:rPr>
        <w:t>“</w:t>
      </w:r>
    </w:p>
    <w:p w14:paraId="06DB07DF" w14:textId="13906D6E" w:rsidR="00D92EB4" w:rsidRDefault="00294353" w:rsidP="005B25B7">
      <w:pPr>
        <w:pStyle w:val="Odstavecseseznamem"/>
        <w:numPr>
          <w:ilvl w:val="0"/>
          <w:numId w:val="27"/>
        </w:numPr>
        <w:spacing w:after="120"/>
        <w:ind w:hanging="357"/>
        <w:rPr>
          <w:rFonts w:cs="Times New Roman"/>
        </w:rPr>
      </w:pPr>
      <w:r>
        <w:rPr>
          <w:rFonts w:cs="Times New Roman"/>
        </w:rPr>
        <w:t>Hlavní díla: Suma proti pohanům, Suma teologická, komentáře k</w:t>
      </w:r>
      <w:r w:rsidR="003029C0">
        <w:rPr>
          <w:rFonts w:cs="Times New Roman"/>
        </w:rPr>
        <w:t> </w:t>
      </w:r>
      <w:r>
        <w:rPr>
          <w:rFonts w:cs="Times New Roman"/>
        </w:rPr>
        <w:t>Aristotelovi</w:t>
      </w:r>
    </w:p>
    <w:p w14:paraId="70F6DB97" w14:textId="6740963D" w:rsidR="003029C0" w:rsidRDefault="003029C0" w:rsidP="005B25B7">
      <w:pPr>
        <w:pStyle w:val="Odstavecseseznamem"/>
        <w:numPr>
          <w:ilvl w:val="0"/>
          <w:numId w:val="27"/>
        </w:numPr>
        <w:spacing w:after="120"/>
        <w:ind w:hanging="357"/>
        <w:rPr>
          <w:rFonts w:cs="Times New Roman"/>
        </w:rPr>
      </w:pPr>
      <w:r>
        <w:rPr>
          <w:rFonts w:cs="Times New Roman"/>
        </w:rPr>
        <w:t>Umírněný realista</w:t>
      </w:r>
    </w:p>
    <w:p w14:paraId="4E2E112B" w14:textId="33EA264B" w:rsidR="005B25B7" w:rsidRPr="000969A1" w:rsidRDefault="005B25B7" w:rsidP="000969A1">
      <w:pPr>
        <w:spacing w:line="276" w:lineRule="auto"/>
        <w:ind w:left="284"/>
        <w:rPr>
          <w:rFonts w:cs="Times New Roman"/>
          <w:u w:val="single"/>
        </w:rPr>
      </w:pPr>
      <w:r w:rsidRPr="000969A1">
        <w:rPr>
          <w:rFonts w:cs="Times New Roman"/>
          <w:u w:val="single"/>
        </w:rPr>
        <w:t xml:space="preserve">Akvinského </w:t>
      </w:r>
      <w:r w:rsidR="000969A1" w:rsidRPr="000969A1">
        <w:rPr>
          <w:rFonts w:cs="Times New Roman"/>
          <w:u w:val="single"/>
        </w:rPr>
        <w:t>filozofie</w:t>
      </w:r>
    </w:p>
    <w:p w14:paraId="25214ACF" w14:textId="379A539A" w:rsidR="005B25B7" w:rsidRDefault="0065148A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 xml:space="preserve">Přepracoval </w:t>
      </w:r>
      <w:r w:rsidR="002E6629">
        <w:rPr>
          <w:rFonts w:cs="Times New Roman"/>
        </w:rPr>
        <w:t>aristotelskou filozofii, tak aby byla v souladu s křesťanskou vírou</w:t>
      </w:r>
    </w:p>
    <w:p w14:paraId="368616F5" w14:textId="53A643BC" w:rsidR="002E6629" w:rsidRDefault="0034519C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>Vymezil hranice víry a rozumu</w:t>
      </w:r>
    </w:p>
    <w:p w14:paraId="2C815DF6" w14:textId="7D0BBA31" w:rsidR="0034519C" w:rsidRDefault="0034519C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 xml:space="preserve">Bůh je nejdokonalejší </w:t>
      </w:r>
      <w:r w:rsidR="00A2504B">
        <w:rPr>
          <w:rFonts w:cs="Times New Roman"/>
        </w:rPr>
        <w:t>bytí</w:t>
      </w:r>
    </w:p>
    <w:p w14:paraId="45F2E00A" w14:textId="10C1C16E" w:rsidR="00BD35A7" w:rsidRDefault="00BD35A7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>Rozum a víra jsou v harmonii obě mají počátek v Bohu</w:t>
      </w:r>
    </w:p>
    <w:p w14:paraId="1C34B4D4" w14:textId="33D09FD1" w:rsidR="00BD35A7" w:rsidRDefault="009807D5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>Víra není rozumu nadřazena, ale poznatky získané rozumem mohou být mylné</w:t>
      </w:r>
    </w:p>
    <w:p w14:paraId="658FDFDA" w14:textId="31C5CAC4" w:rsidR="003029C0" w:rsidRDefault="003029C0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>Lidský intelekt je</w:t>
      </w:r>
      <w:r w:rsidR="00573397">
        <w:rPr>
          <w:rFonts w:cs="Times New Roman"/>
        </w:rPr>
        <w:t xml:space="preserve"> soběstačný</w:t>
      </w:r>
    </w:p>
    <w:p w14:paraId="0C009B1F" w14:textId="53AA934C" w:rsidR="00573397" w:rsidRDefault="00573397" w:rsidP="00006D3E">
      <w:pPr>
        <w:pStyle w:val="Odstavecseseznamem"/>
        <w:numPr>
          <w:ilvl w:val="0"/>
          <w:numId w:val="28"/>
        </w:numPr>
        <w:ind w:left="993"/>
        <w:rPr>
          <w:rFonts w:cs="Times New Roman"/>
        </w:rPr>
      </w:pPr>
      <w:r>
        <w:rPr>
          <w:rFonts w:cs="Times New Roman"/>
        </w:rPr>
        <w:t>Rozlišuje rozdíl mezi esencí a existencí</w:t>
      </w:r>
      <w:r w:rsidR="00BB5F2F">
        <w:rPr>
          <w:rFonts w:cs="Times New Roman"/>
        </w:rPr>
        <w:t xml:space="preserve"> (Bůh nemá esenci, byl by omezený)</w:t>
      </w:r>
    </w:p>
    <w:p w14:paraId="51E1A785" w14:textId="628BFA45" w:rsidR="00BB5F2F" w:rsidRDefault="00BB5F2F" w:rsidP="000969A1">
      <w:pPr>
        <w:pStyle w:val="Odstavecseseznamem"/>
        <w:numPr>
          <w:ilvl w:val="0"/>
          <w:numId w:val="28"/>
        </w:numPr>
        <w:spacing w:line="276" w:lineRule="auto"/>
        <w:ind w:left="993"/>
        <w:rPr>
          <w:rFonts w:cs="Times New Roman"/>
        </w:rPr>
      </w:pPr>
      <w:r>
        <w:rPr>
          <w:rFonts w:cs="Times New Roman"/>
        </w:rPr>
        <w:t>Uvádí pět cest k poznání Boha:</w:t>
      </w:r>
    </w:p>
    <w:p w14:paraId="2F0D14D1" w14:textId="00BA4D7B" w:rsidR="00B0235A" w:rsidRDefault="00B0235A" w:rsidP="00B0235A">
      <w:pPr>
        <w:pStyle w:val="Odstavecseseznamem"/>
        <w:numPr>
          <w:ilvl w:val="1"/>
          <w:numId w:val="28"/>
        </w:numPr>
        <w:ind w:left="1560"/>
        <w:rPr>
          <w:rFonts w:cs="Times New Roman"/>
        </w:rPr>
      </w:pPr>
      <w:r>
        <w:rPr>
          <w:rFonts w:cs="Times New Roman"/>
        </w:rPr>
        <w:t>Pohyb – vše co se pohybuje, musí bý</w:t>
      </w:r>
      <w:r w:rsidR="00A650EA">
        <w:rPr>
          <w:rFonts w:cs="Times New Roman"/>
        </w:rPr>
        <w:t>t</w:t>
      </w:r>
      <w:r>
        <w:rPr>
          <w:rFonts w:cs="Times New Roman"/>
        </w:rPr>
        <w:t xml:space="preserve"> něčím pohybováno</w:t>
      </w:r>
      <w:r w:rsidR="00A650EA">
        <w:rPr>
          <w:rFonts w:cs="Times New Roman"/>
        </w:rPr>
        <w:t>, první hybatel je Bůh</w:t>
      </w:r>
    </w:p>
    <w:p w14:paraId="063B0728" w14:textId="46E0491D" w:rsidR="00A650EA" w:rsidRDefault="00A650EA" w:rsidP="00B0235A">
      <w:pPr>
        <w:pStyle w:val="Odstavecseseznamem"/>
        <w:numPr>
          <w:ilvl w:val="1"/>
          <w:numId w:val="28"/>
        </w:numPr>
        <w:ind w:left="1560"/>
        <w:rPr>
          <w:rFonts w:cs="Times New Roman"/>
        </w:rPr>
      </w:pPr>
      <w:r>
        <w:rPr>
          <w:rFonts w:cs="Times New Roman"/>
        </w:rPr>
        <w:t>Příčina – vše má příčinu</w:t>
      </w:r>
    </w:p>
    <w:p w14:paraId="2561B86D" w14:textId="031A836D" w:rsidR="00A650EA" w:rsidRDefault="00A650EA" w:rsidP="00B0235A">
      <w:pPr>
        <w:pStyle w:val="Odstavecseseznamem"/>
        <w:numPr>
          <w:ilvl w:val="1"/>
          <w:numId w:val="28"/>
        </w:numPr>
        <w:ind w:left="1560"/>
        <w:rPr>
          <w:rFonts w:cs="Times New Roman"/>
        </w:rPr>
      </w:pPr>
      <w:r>
        <w:rPr>
          <w:rFonts w:cs="Times New Roman"/>
        </w:rPr>
        <w:t>Nutnost – není možné, aby vše bylo nahodi</w:t>
      </w:r>
      <w:r w:rsidR="00846A92">
        <w:rPr>
          <w:rFonts w:cs="Times New Roman"/>
        </w:rPr>
        <w:t>lé, vše má účel</w:t>
      </w:r>
    </w:p>
    <w:p w14:paraId="2B30A731" w14:textId="2A89BEF9" w:rsidR="00846A92" w:rsidRDefault="00846A92" w:rsidP="00B0235A">
      <w:pPr>
        <w:pStyle w:val="Odstavecseseznamem"/>
        <w:numPr>
          <w:ilvl w:val="1"/>
          <w:numId w:val="28"/>
        </w:numPr>
        <w:ind w:left="1560"/>
        <w:rPr>
          <w:rFonts w:cs="Times New Roman"/>
        </w:rPr>
      </w:pPr>
      <w:r>
        <w:rPr>
          <w:rFonts w:cs="Times New Roman"/>
        </w:rPr>
        <w:t>Dokonalost – existuje něco nejvyššího</w:t>
      </w:r>
      <w:r w:rsidR="000969A1">
        <w:rPr>
          <w:rFonts w:cs="Times New Roman"/>
        </w:rPr>
        <w:t xml:space="preserve"> – bůh</w:t>
      </w:r>
    </w:p>
    <w:p w14:paraId="2C32DAAF" w14:textId="00630D35" w:rsidR="000969A1" w:rsidRDefault="000969A1" w:rsidP="00B0235A">
      <w:pPr>
        <w:pStyle w:val="Odstavecseseznamem"/>
        <w:numPr>
          <w:ilvl w:val="1"/>
          <w:numId w:val="28"/>
        </w:numPr>
        <w:ind w:left="1560"/>
        <w:rPr>
          <w:rFonts w:cs="Times New Roman"/>
        </w:rPr>
      </w:pPr>
      <w:r>
        <w:rPr>
          <w:rFonts w:cs="Times New Roman"/>
        </w:rPr>
        <w:t>Cíl – vše směřuje k cíli (k bohu)</w:t>
      </w:r>
    </w:p>
    <w:p w14:paraId="086686F1" w14:textId="1A776D6D" w:rsidR="00D92EB4" w:rsidRDefault="00BE3FAD" w:rsidP="00347A11">
      <w:pPr>
        <w:pStyle w:val="Odstavecseseznamem"/>
        <w:numPr>
          <w:ilvl w:val="0"/>
          <w:numId w:val="28"/>
        </w:numPr>
        <w:spacing w:after="100" w:afterAutospacing="1"/>
        <w:ind w:left="992" w:hanging="357"/>
        <w:rPr>
          <w:rFonts w:cs="Times New Roman"/>
        </w:rPr>
      </w:pPr>
      <w:r>
        <w:rPr>
          <w:rFonts w:cs="Times New Roman"/>
        </w:rPr>
        <w:t xml:space="preserve">Akvinský uplatňuje Aristotelův </w:t>
      </w:r>
      <w:proofErr w:type="spellStart"/>
      <w:r>
        <w:rPr>
          <w:rFonts w:cs="Times New Roman"/>
        </w:rPr>
        <w:t>h</w:t>
      </w:r>
      <w:r w:rsidR="007A46AE">
        <w:rPr>
          <w:rFonts w:cs="Times New Roman"/>
        </w:rPr>
        <w:t>ýlémofrismus</w:t>
      </w:r>
      <w:proofErr w:type="spellEnd"/>
      <w:r w:rsidR="007A46AE">
        <w:rPr>
          <w:rFonts w:cs="Times New Roman"/>
        </w:rPr>
        <w:t xml:space="preserve">: duše a tělo </w:t>
      </w:r>
      <w:proofErr w:type="gramStart"/>
      <w:r w:rsidR="007A46AE">
        <w:rPr>
          <w:rFonts w:cs="Times New Roman"/>
        </w:rPr>
        <w:t>tvoří</w:t>
      </w:r>
      <w:proofErr w:type="gramEnd"/>
      <w:r w:rsidR="007A46AE">
        <w:rPr>
          <w:rFonts w:cs="Times New Roman"/>
        </w:rPr>
        <w:t xml:space="preserve"> </w:t>
      </w:r>
      <w:r w:rsidR="006B6045">
        <w:rPr>
          <w:rFonts w:cs="Times New Roman"/>
        </w:rPr>
        <w:t>jednotnou substanci</w:t>
      </w:r>
      <w:r w:rsidR="007A46AE">
        <w:rPr>
          <w:rFonts w:cs="Times New Roman"/>
        </w:rPr>
        <w:t xml:space="preserve"> člověka, duše je nes</w:t>
      </w:r>
      <w:r w:rsidR="006B6045">
        <w:rPr>
          <w:rFonts w:cs="Times New Roman"/>
        </w:rPr>
        <w:t>mrtelná</w:t>
      </w:r>
      <w:r w:rsidR="00E5075B">
        <w:rPr>
          <w:rFonts w:cs="Times New Roman"/>
        </w:rPr>
        <w:t>, na těle je nezávislá</w:t>
      </w:r>
    </w:p>
    <w:p w14:paraId="72ADAAB0" w14:textId="2BA0B624" w:rsidR="00E5075B" w:rsidRDefault="00E5075B" w:rsidP="0048692F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E5075B">
        <w:rPr>
          <w:rFonts w:cs="Times New Roman"/>
          <w:b/>
          <w:bCs/>
          <w:sz w:val="28"/>
          <w:szCs w:val="28"/>
        </w:rPr>
        <w:t>POZDNÍ SCHOLASTIKA</w:t>
      </w:r>
    </w:p>
    <w:p w14:paraId="4F783ECC" w14:textId="2E1BAA26" w:rsidR="00E5075B" w:rsidRDefault="002F2EEB" w:rsidP="0048692F">
      <w:pPr>
        <w:pStyle w:val="Odstavecseseznamem"/>
        <w:numPr>
          <w:ilvl w:val="0"/>
          <w:numId w:val="29"/>
        </w:numPr>
        <w:spacing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Důraz na přírodní </w:t>
      </w:r>
      <w:proofErr w:type="gramStart"/>
      <w:r>
        <w:rPr>
          <w:rFonts w:cs="Times New Roman"/>
        </w:rPr>
        <w:t>filosofii</w:t>
      </w:r>
      <w:proofErr w:type="gramEnd"/>
      <w:r>
        <w:rPr>
          <w:rFonts w:cs="Times New Roman"/>
        </w:rPr>
        <w:t xml:space="preserve"> a mystiku</w:t>
      </w:r>
    </w:p>
    <w:p w14:paraId="765B4AF1" w14:textId="6362DBDB" w:rsidR="00347A11" w:rsidRDefault="00347A11" w:rsidP="001B2706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JOHANNES DUNS SCOTUS</w:t>
      </w:r>
    </w:p>
    <w:p w14:paraId="629939CC" w14:textId="50DF374A" w:rsidR="00BA6B1C" w:rsidRDefault="00BA6B1C" w:rsidP="001B2706">
      <w:pPr>
        <w:pStyle w:val="Odstavecseseznamem"/>
        <w:numPr>
          <w:ilvl w:val="0"/>
          <w:numId w:val="30"/>
        </w:numPr>
        <w:spacing w:after="120"/>
        <w:ind w:left="850" w:hanging="357"/>
        <w:rPr>
          <w:rFonts w:cs="Times New Roman"/>
        </w:rPr>
      </w:pPr>
      <w:r>
        <w:rPr>
          <w:rFonts w:cs="Times New Roman"/>
        </w:rPr>
        <w:t>Kritik Aristotela</w:t>
      </w:r>
      <w:r w:rsidR="00850317">
        <w:rPr>
          <w:rFonts w:cs="Times New Roman"/>
        </w:rPr>
        <w:t xml:space="preserve"> a Akvinského</w:t>
      </w:r>
    </w:p>
    <w:p w14:paraId="1E58EECC" w14:textId="252345EB" w:rsidR="00850317" w:rsidRDefault="00850317" w:rsidP="001B2706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MISTR ECKHART</w:t>
      </w:r>
    </w:p>
    <w:p w14:paraId="553E0570" w14:textId="3B353413" w:rsidR="00850317" w:rsidRDefault="004C19ED" w:rsidP="001B2706">
      <w:pPr>
        <w:pStyle w:val="Odstavecseseznamem"/>
        <w:numPr>
          <w:ilvl w:val="0"/>
          <w:numId w:val="30"/>
        </w:numPr>
        <w:spacing w:after="120"/>
        <w:ind w:left="850" w:hanging="357"/>
        <w:rPr>
          <w:rFonts w:cs="Times New Roman"/>
        </w:rPr>
      </w:pPr>
      <w:r>
        <w:rPr>
          <w:rFonts w:cs="Times New Roman"/>
        </w:rPr>
        <w:t>Bytí Boha je trvalé a neměnné</w:t>
      </w:r>
    </w:p>
    <w:p w14:paraId="031B8BBB" w14:textId="3760FFA3" w:rsidR="001B2706" w:rsidRDefault="001B2706" w:rsidP="001B2706">
      <w:pPr>
        <w:spacing w:line="276" w:lineRule="auto"/>
        <w:ind w:left="142"/>
        <w:rPr>
          <w:rFonts w:cs="Times New Roman"/>
        </w:rPr>
      </w:pPr>
      <w:r>
        <w:rPr>
          <w:rFonts w:cs="Times New Roman"/>
        </w:rPr>
        <w:t>WILHEM OCKHAM</w:t>
      </w:r>
    </w:p>
    <w:p w14:paraId="1F3BD11B" w14:textId="1A50E105" w:rsidR="001B2706" w:rsidRDefault="001365C9" w:rsidP="00D62AE2">
      <w:pPr>
        <w:pStyle w:val="Odstavecseseznamem"/>
        <w:numPr>
          <w:ilvl w:val="0"/>
          <w:numId w:val="30"/>
        </w:numPr>
        <w:ind w:left="851"/>
        <w:rPr>
          <w:rFonts w:cs="Times New Roman"/>
        </w:rPr>
      </w:pPr>
      <w:r>
        <w:rPr>
          <w:rFonts w:cs="Times New Roman"/>
        </w:rPr>
        <w:t xml:space="preserve">Oddělil </w:t>
      </w:r>
      <w:proofErr w:type="gramStart"/>
      <w:r>
        <w:rPr>
          <w:rFonts w:cs="Times New Roman"/>
        </w:rPr>
        <w:t>filosofii</w:t>
      </w:r>
      <w:proofErr w:type="gramEnd"/>
      <w:r>
        <w:rPr>
          <w:rFonts w:cs="Times New Roman"/>
        </w:rPr>
        <w:t xml:space="preserve"> a teologii</w:t>
      </w:r>
    </w:p>
    <w:p w14:paraId="2BD54965" w14:textId="72AEA55C" w:rsidR="001365C9" w:rsidRDefault="001365C9" w:rsidP="00D62AE2">
      <w:pPr>
        <w:pStyle w:val="Odstavecseseznamem"/>
        <w:numPr>
          <w:ilvl w:val="0"/>
          <w:numId w:val="30"/>
        </w:numPr>
        <w:ind w:left="851"/>
        <w:rPr>
          <w:rFonts w:cs="Times New Roman"/>
        </w:rPr>
      </w:pPr>
      <w:r>
        <w:rPr>
          <w:rFonts w:cs="Times New Roman"/>
        </w:rPr>
        <w:t>Byl kritický k autoritám vrcholné scholastiky</w:t>
      </w:r>
    </w:p>
    <w:p w14:paraId="310AC005" w14:textId="7C7BC64F" w:rsidR="00D973A3" w:rsidRDefault="00D973A3" w:rsidP="00D62AE2">
      <w:pPr>
        <w:pStyle w:val="Odstavecseseznamem"/>
        <w:numPr>
          <w:ilvl w:val="0"/>
          <w:numId w:val="30"/>
        </w:numPr>
        <w:ind w:left="851"/>
        <w:rPr>
          <w:rFonts w:cs="Times New Roman"/>
        </w:rPr>
      </w:pPr>
      <w:r>
        <w:rPr>
          <w:rFonts w:cs="Times New Roman"/>
        </w:rPr>
        <w:t xml:space="preserve">Jeho </w:t>
      </w:r>
      <w:proofErr w:type="gramStart"/>
      <w:r>
        <w:rPr>
          <w:rFonts w:cs="Times New Roman"/>
        </w:rPr>
        <w:t>filosofie</w:t>
      </w:r>
      <w:proofErr w:type="gramEnd"/>
      <w:r>
        <w:rPr>
          <w:rFonts w:cs="Times New Roman"/>
        </w:rPr>
        <w:t>:</w:t>
      </w:r>
    </w:p>
    <w:p w14:paraId="3373C6A0" w14:textId="681C8783" w:rsidR="00D973A3" w:rsidRDefault="00FC2037" w:rsidP="00D62AE2">
      <w:pPr>
        <w:pStyle w:val="Odstavecseseznamem"/>
        <w:numPr>
          <w:ilvl w:val="1"/>
          <w:numId w:val="30"/>
        </w:numPr>
        <w:ind w:left="1418"/>
        <w:rPr>
          <w:rFonts w:cs="Times New Roman"/>
        </w:rPr>
      </w:pPr>
      <w:r>
        <w:rPr>
          <w:rFonts w:cs="Times New Roman"/>
        </w:rPr>
        <w:t>P</w:t>
      </w:r>
      <w:r w:rsidR="00D973A3">
        <w:rPr>
          <w:rFonts w:cs="Times New Roman"/>
        </w:rPr>
        <w:t>ri</w:t>
      </w:r>
      <w:r>
        <w:rPr>
          <w:rFonts w:cs="Times New Roman"/>
        </w:rPr>
        <w:t>ncip všemohoucnosti – odmítá trojjedinost Boha, Bůh stvořil pouze jednotliviny</w:t>
      </w:r>
    </w:p>
    <w:p w14:paraId="2987A860" w14:textId="42CAE315" w:rsidR="00925F1B" w:rsidRPr="001B2706" w:rsidRDefault="00D62AE2" w:rsidP="00D62AE2">
      <w:pPr>
        <w:pStyle w:val="Odstavecseseznamem"/>
        <w:numPr>
          <w:ilvl w:val="1"/>
          <w:numId w:val="30"/>
        </w:numPr>
        <w:ind w:left="1418"/>
        <w:rPr>
          <w:rFonts w:cs="Times New Roman"/>
        </w:rPr>
      </w:pPr>
      <w:r>
        <w:rPr>
          <w:rFonts w:cs="Times New Roman"/>
        </w:rPr>
        <w:t xml:space="preserve">Princip úspornosti </w:t>
      </w:r>
      <w:r w:rsidR="003202B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202B6">
        <w:rPr>
          <w:rFonts w:cs="Times New Roman"/>
        </w:rPr>
        <w:t>„</w:t>
      </w:r>
      <w:proofErr w:type="spellStart"/>
      <w:r w:rsidR="003202B6">
        <w:rPr>
          <w:rFonts w:cs="Times New Roman"/>
        </w:rPr>
        <w:t>Ockhamova</w:t>
      </w:r>
      <w:proofErr w:type="spellEnd"/>
      <w:r w:rsidR="003202B6">
        <w:rPr>
          <w:rFonts w:cs="Times New Roman"/>
        </w:rPr>
        <w:t xml:space="preserve"> břitva“</w:t>
      </w:r>
      <w:r w:rsidR="00C94C07">
        <w:rPr>
          <w:rFonts w:cs="Times New Roman"/>
        </w:rPr>
        <w:t xml:space="preserve"> – nominalista, </w:t>
      </w:r>
      <w:proofErr w:type="spellStart"/>
      <w:r w:rsidR="00C94C07">
        <w:rPr>
          <w:rFonts w:cs="Times New Roman"/>
        </w:rPr>
        <w:t>exitují</w:t>
      </w:r>
      <w:proofErr w:type="spellEnd"/>
      <w:r w:rsidR="00C94C07">
        <w:rPr>
          <w:rFonts w:cs="Times New Roman"/>
        </w:rPr>
        <w:t xml:space="preserve"> pouze jednotliviny, nikoliv obecniny</w:t>
      </w:r>
    </w:p>
    <w:p w14:paraId="6FF5008E" w14:textId="77777777" w:rsidR="00850317" w:rsidRPr="00850317" w:rsidRDefault="00850317" w:rsidP="00D62AE2">
      <w:pPr>
        <w:rPr>
          <w:rFonts w:cs="Times New Roman"/>
        </w:rPr>
      </w:pPr>
    </w:p>
    <w:p w14:paraId="6D8890DB" w14:textId="77777777" w:rsidR="00BB413D" w:rsidRPr="007C295D" w:rsidRDefault="00BB413D" w:rsidP="007C295D">
      <w:pPr>
        <w:rPr>
          <w:rFonts w:cs="Times New Roman"/>
        </w:rPr>
      </w:pPr>
    </w:p>
    <w:p w14:paraId="4C743359" w14:textId="77777777" w:rsidR="009D2751" w:rsidRPr="009D2751" w:rsidRDefault="009D2751" w:rsidP="00A12E7A">
      <w:pPr>
        <w:spacing w:after="120"/>
        <w:rPr>
          <w:rFonts w:cs="Times New Roman"/>
          <w:u w:val="single"/>
        </w:rPr>
      </w:pPr>
    </w:p>
    <w:p w14:paraId="186FDBD6" w14:textId="77777777" w:rsidR="009D2751" w:rsidRPr="00642AB5" w:rsidRDefault="009D2751" w:rsidP="00A12E7A">
      <w:pPr>
        <w:spacing w:after="120"/>
        <w:rPr>
          <w:rFonts w:cs="Times New Roman"/>
          <w:sz w:val="28"/>
          <w:szCs w:val="28"/>
        </w:rPr>
      </w:pPr>
    </w:p>
    <w:p w14:paraId="4625BF46" w14:textId="56749AD7" w:rsidR="0061137D" w:rsidRDefault="0061137D" w:rsidP="00F9474C">
      <w:pPr>
        <w:rPr>
          <w:rFonts w:cs="Times New Roman"/>
        </w:rPr>
      </w:pPr>
    </w:p>
    <w:p w14:paraId="5265182D" w14:textId="77777777" w:rsidR="0061137D" w:rsidRDefault="0061137D">
      <w:pPr>
        <w:rPr>
          <w:rFonts w:cs="Times New Roman"/>
        </w:rPr>
      </w:pPr>
      <w:r>
        <w:rPr>
          <w:rFonts w:cs="Times New Roman"/>
        </w:rPr>
        <w:br w:type="page"/>
      </w:r>
    </w:p>
    <w:p w14:paraId="1C0066CE" w14:textId="7778FA6F" w:rsidR="003A229C" w:rsidRDefault="005E3049" w:rsidP="007438A9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5E3049">
        <w:rPr>
          <w:rFonts w:cs="Times New Roman"/>
          <w:b/>
          <w:bCs/>
          <w:sz w:val="32"/>
          <w:szCs w:val="32"/>
        </w:rPr>
        <w:lastRenderedPageBreak/>
        <w:t>RENESANCE A HUMANISMUS</w:t>
      </w:r>
    </w:p>
    <w:p w14:paraId="772C6EE7" w14:textId="72C19BAD" w:rsidR="007438A9" w:rsidRDefault="007438A9" w:rsidP="004412DD">
      <w:pPr>
        <w:spacing w:after="120"/>
        <w:jc w:val="center"/>
        <w:rPr>
          <w:rFonts w:cs="Times New Roman"/>
          <w:i/>
          <w:iCs/>
        </w:rPr>
      </w:pPr>
      <w:r w:rsidRPr="007438A9">
        <w:rPr>
          <w:rFonts w:cs="Times New Roman"/>
          <w:i/>
          <w:iCs/>
        </w:rPr>
        <w:t>14. – 16. století</w:t>
      </w:r>
      <w:r w:rsidR="004412DD">
        <w:rPr>
          <w:rFonts w:cs="Times New Roman"/>
          <w:i/>
          <w:iCs/>
        </w:rPr>
        <w:t>, počátek v Itálii</w:t>
      </w:r>
    </w:p>
    <w:p w14:paraId="6CA79DEB" w14:textId="49D551B7" w:rsidR="004412DD" w:rsidRDefault="004412DD" w:rsidP="0071690B">
      <w:pPr>
        <w:spacing w:after="120"/>
        <w:rPr>
          <w:rFonts w:cs="Times New Roman"/>
        </w:rPr>
      </w:pPr>
      <w:r w:rsidRPr="0071690B">
        <w:rPr>
          <w:rFonts w:cs="Times New Roman"/>
        </w:rPr>
        <w:t>HUMANISMUS</w:t>
      </w:r>
      <w:r w:rsidR="002F6EFD">
        <w:rPr>
          <w:rFonts w:cs="Times New Roman"/>
        </w:rPr>
        <w:t xml:space="preserve"> (z lat. </w:t>
      </w:r>
      <w:proofErr w:type="spellStart"/>
      <w:r w:rsidR="002F6EFD">
        <w:rPr>
          <w:rFonts w:cs="Times New Roman"/>
          <w:i/>
          <w:iCs/>
        </w:rPr>
        <w:t>h</w:t>
      </w:r>
      <w:r w:rsidR="002F6EFD" w:rsidRPr="002F6EFD">
        <w:rPr>
          <w:rFonts w:cs="Times New Roman"/>
          <w:i/>
          <w:iCs/>
        </w:rPr>
        <w:t>umanitas</w:t>
      </w:r>
      <w:proofErr w:type="spellEnd"/>
      <w:r w:rsidR="002F6EFD">
        <w:rPr>
          <w:rFonts w:cs="Times New Roman"/>
        </w:rPr>
        <w:t xml:space="preserve"> = lidskost)</w:t>
      </w:r>
    </w:p>
    <w:p w14:paraId="17ACADDA" w14:textId="31C1DB0F" w:rsidR="002F6EFD" w:rsidRDefault="00E9069D" w:rsidP="002F6EFD">
      <w:pPr>
        <w:pStyle w:val="Odstavecseseznamem"/>
        <w:numPr>
          <w:ilvl w:val="0"/>
          <w:numId w:val="29"/>
        </w:numPr>
        <w:spacing w:after="120"/>
        <w:rPr>
          <w:rFonts w:cs="Times New Roman"/>
        </w:rPr>
      </w:pPr>
      <w:r w:rsidRPr="00487F81">
        <w:rPr>
          <w:rFonts w:cs="Times New Roman"/>
          <w:b/>
          <w:bCs/>
        </w:rPr>
        <w:t>Obrat k</w:t>
      </w:r>
      <w:r w:rsidR="002369A3" w:rsidRPr="00487F81">
        <w:rPr>
          <w:rFonts w:cs="Times New Roman"/>
          <w:b/>
          <w:bCs/>
        </w:rPr>
        <w:t> </w:t>
      </w:r>
      <w:r w:rsidRPr="00487F81">
        <w:rPr>
          <w:rFonts w:cs="Times New Roman"/>
          <w:b/>
          <w:bCs/>
        </w:rPr>
        <w:t>člověku</w:t>
      </w:r>
      <w:r w:rsidR="002369A3">
        <w:rPr>
          <w:rFonts w:cs="Times New Roman"/>
        </w:rPr>
        <w:t xml:space="preserve"> (ideál harmonického </w:t>
      </w:r>
      <w:r w:rsidR="004475DA">
        <w:rPr>
          <w:rFonts w:cs="Times New Roman"/>
        </w:rPr>
        <w:t>rozvoje duchovní a tělesné stránky člověka, snaha o rozvoj vzdělanosti, ideál silného panovníka)</w:t>
      </w:r>
    </w:p>
    <w:p w14:paraId="3C2281FD" w14:textId="6B27DF06" w:rsidR="00E9069D" w:rsidRDefault="007D58E0" w:rsidP="002F6EFD">
      <w:pPr>
        <w:pStyle w:val="Odstavecseseznamem"/>
        <w:numPr>
          <w:ilvl w:val="0"/>
          <w:numId w:val="29"/>
        </w:numPr>
        <w:spacing w:after="120"/>
        <w:rPr>
          <w:rFonts w:cs="Times New Roman"/>
        </w:rPr>
      </w:pPr>
      <w:r w:rsidRPr="00487F81">
        <w:rPr>
          <w:rFonts w:cs="Times New Roman"/>
          <w:b/>
          <w:bCs/>
        </w:rPr>
        <w:t>Změna témat uměleckých děl</w:t>
      </w:r>
      <w:r>
        <w:rPr>
          <w:rFonts w:cs="Times New Roman"/>
        </w:rPr>
        <w:t xml:space="preserve"> (erotika v literatuře,</w:t>
      </w:r>
      <w:r w:rsidR="002F624F">
        <w:rPr>
          <w:rFonts w:cs="Times New Roman"/>
        </w:rPr>
        <w:t xml:space="preserve"> nahé tělo ve výtvarném umění)</w:t>
      </w:r>
    </w:p>
    <w:p w14:paraId="73A3CF01" w14:textId="16625B40" w:rsidR="002F624F" w:rsidRDefault="002F624F" w:rsidP="002F6EFD">
      <w:pPr>
        <w:pStyle w:val="Odstavecseseznamem"/>
        <w:numPr>
          <w:ilvl w:val="0"/>
          <w:numId w:val="29"/>
        </w:numPr>
        <w:spacing w:after="120"/>
        <w:rPr>
          <w:rFonts w:cs="Times New Roman"/>
        </w:rPr>
      </w:pPr>
      <w:r w:rsidRPr="00487F81">
        <w:rPr>
          <w:rFonts w:cs="Times New Roman"/>
          <w:b/>
          <w:bCs/>
        </w:rPr>
        <w:t>Zlepšení podmínek pro život</w:t>
      </w:r>
      <w:r>
        <w:rPr>
          <w:rFonts w:cs="Times New Roman"/>
        </w:rPr>
        <w:t xml:space="preserve"> (světská architektura, vznik měšťanstva</w:t>
      </w:r>
      <w:r w:rsidR="00487F81">
        <w:rPr>
          <w:rFonts w:cs="Times New Roman"/>
        </w:rPr>
        <w:t xml:space="preserve"> a postupné otupení moci šlechty a církve, vznik moderní vědy a zárodků kapitalismu)</w:t>
      </w:r>
    </w:p>
    <w:p w14:paraId="565375F9" w14:textId="0E732DF5" w:rsidR="00570F92" w:rsidRDefault="00570F92" w:rsidP="002F6EFD">
      <w:pPr>
        <w:pStyle w:val="Odstavecseseznamem"/>
        <w:numPr>
          <w:ilvl w:val="0"/>
          <w:numId w:val="29"/>
        </w:numPr>
        <w:spacing w:after="120"/>
        <w:rPr>
          <w:rFonts w:cs="Times New Roman"/>
        </w:rPr>
      </w:pPr>
      <w:r>
        <w:rPr>
          <w:rFonts w:cs="Times New Roman"/>
        </w:rPr>
        <w:t xml:space="preserve">Zakladatelé: Francesco </w:t>
      </w:r>
      <w:proofErr w:type="spellStart"/>
      <w:r>
        <w:rPr>
          <w:rFonts w:cs="Times New Roman"/>
        </w:rPr>
        <w:t>Petrarca</w:t>
      </w:r>
      <w:proofErr w:type="spellEnd"/>
      <w:r>
        <w:rPr>
          <w:rFonts w:cs="Times New Roman"/>
        </w:rPr>
        <w:t xml:space="preserve"> a Giovanni </w:t>
      </w:r>
      <w:proofErr w:type="spellStart"/>
      <w:r>
        <w:rPr>
          <w:rFonts w:cs="Times New Roman"/>
        </w:rPr>
        <w:t>Boccac</w:t>
      </w:r>
      <w:r w:rsidR="001C5F76">
        <w:rPr>
          <w:rFonts w:cs="Times New Roman"/>
        </w:rPr>
        <w:t>c</w:t>
      </w:r>
      <w:r>
        <w:rPr>
          <w:rFonts w:cs="Times New Roman"/>
        </w:rPr>
        <w:t>io</w:t>
      </w:r>
      <w:proofErr w:type="spellEnd"/>
    </w:p>
    <w:p w14:paraId="221CD099" w14:textId="6306663B" w:rsidR="00570F92" w:rsidRDefault="001C5F76" w:rsidP="001C5F76">
      <w:pPr>
        <w:spacing w:after="120"/>
        <w:rPr>
          <w:rFonts w:cs="Times New Roman"/>
        </w:rPr>
      </w:pPr>
      <w:r w:rsidRPr="0071690B">
        <w:rPr>
          <w:rFonts w:cs="Times New Roman"/>
        </w:rPr>
        <w:t>RENESANCE</w:t>
      </w:r>
      <w:r>
        <w:rPr>
          <w:rFonts w:cs="Times New Roman"/>
        </w:rPr>
        <w:t xml:space="preserve"> (z lat. </w:t>
      </w:r>
      <w:proofErr w:type="spellStart"/>
      <w:r w:rsidRPr="001C5F76">
        <w:rPr>
          <w:rFonts w:cs="Times New Roman"/>
          <w:b/>
          <w:bCs/>
        </w:rPr>
        <w:t>renaissance</w:t>
      </w:r>
      <w:proofErr w:type="spellEnd"/>
      <w:r>
        <w:rPr>
          <w:rFonts w:cs="Times New Roman"/>
        </w:rPr>
        <w:t xml:space="preserve"> = obnovení, zrození)</w:t>
      </w:r>
    </w:p>
    <w:p w14:paraId="078CD7EE" w14:textId="45530D26" w:rsidR="001C5F76" w:rsidRDefault="001C5F76" w:rsidP="001C5F76">
      <w:pPr>
        <w:pStyle w:val="Odstavecseseznamem"/>
        <w:numPr>
          <w:ilvl w:val="0"/>
          <w:numId w:val="31"/>
        </w:numPr>
        <w:spacing w:after="120"/>
        <w:rPr>
          <w:rFonts w:cs="Times New Roman"/>
        </w:rPr>
      </w:pPr>
      <w:r>
        <w:rPr>
          <w:rFonts w:cs="Times New Roman"/>
        </w:rPr>
        <w:t>Návrat k antické kultuře</w:t>
      </w:r>
      <w:r w:rsidR="005647B6">
        <w:rPr>
          <w:rFonts w:cs="Times New Roman"/>
        </w:rPr>
        <w:t xml:space="preserve"> a zejména </w:t>
      </w:r>
      <w:proofErr w:type="gramStart"/>
      <w:r w:rsidR="005647B6">
        <w:rPr>
          <w:rFonts w:cs="Times New Roman"/>
        </w:rPr>
        <w:t>filosofii</w:t>
      </w:r>
      <w:proofErr w:type="gramEnd"/>
      <w:r w:rsidR="005647B6">
        <w:rPr>
          <w:rFonts w:cs="Times New Roman"/>
        </w:rPr>
        <w:t xml:space="preserve"> (k Platónovi, </w:t>
      </w:r>
      <w:proofErr w:type="spellStart"/>
      <w:r w:rsidR="005647B6">
        <w:rPr>
          <w:rFonts w:cs="Times New Roman"/>
        </w:rPr>
        <w:t>Plotínovi</w:t>
      </w:r>
      <w:proofErr w:type="spellEnd"/>
      <w:r w:rsidR="005647B6">
        <w:rPr>
          <w:rFonts w:cs="Times New Roman"/>
        </w:rPr>
        <w:t xml:space="preserve"> a Aristotelovi)</w:t>
      </w:r>
    </w:p>
    <w:p w14:paraId="1E2C5488" w14:textId="448959EB" w:rsidR="00DE5C7F" w:rsidRDefault="00DE5C7F" w:rsidP="001C5F76">
      <w:pPr>
        <w:pStyle w:val="Odstavecseseznamem"/>
        <w:numPr>
          <w:ilvl w:val="0"/>
          <w:numId w:val="31"/>
        </w:numPr>
        <w:spacing w:after="120"/>
        <w:rPr>
          <w:rFonts w:cs="Times New Roman"/>
        </w:rPr>
      </w:pPr>
      <w:r>
        <w:rPr>
          <w:rFonts w:cs="Times New Roman"/>
        </w:rPr>
        <w:t xml:space="preserve">Karel IV. </w:t>
      </w:r>
      <w:r w:rsidR="007964DE">
        <w:rPr>
          <w:rFonts w:cs="Times New Roman"/>
        </w:rPr>
        <w:t>u</w:t>
      </w:r>
      <w:r>
        <w:rPr>
          <w:rFonts w:cs="Times New Roman"/>
        </w:rPr>
        <w:t>držoval písemné kontakty s</w:t>
      </w:r>
      <w:r w:rsidR="00B414FC">
        <w:rPr>
          <w:rFonts w:cs="Times New Roman"/>
        </w:rPr>
        <w:t> </w:t>
      </w:r>
      <w:proofErr w:type="spellStart"/>
      <w:r>
        <w:rPr>
          <w:rFonts w:cs="Times New Roman"/>
        </w:rPr>
        <w:t>Petrarcou</w:t>
      </w:r>
      <w:proofErr w:type="spellEnd"/>
      <w:r w:rsidR="00B414FC">
        <w:rPr>
          <w:rFonts w:cs="Times New Roman"/>
        </w:rPr>
        <w:t>, takže v Čechách uplatnil mnoho renesančních myšlenek</w:t>
      </w:r>
      <w:r w:rsidR="00F5441C">
        <w:rPr>
          <w:rFonts w:cs="Times New Roman"/>
        </w:rPr>
        <w:t xml:space="preserve"> – i tak k nám, ale dorazily až v 16. století</w:t>
      </w:r>
    </w:p>
    <w:p w14:paraId="060DB104" w14:textId="5DBE6857" w:rsidR="008C6DB5" w:rsidRPr="008C6DB5" w:rsidRDefault="008C6DB5" w:rsidP="008C6DB5">
      <w:pPr>
        <w:pStyle w:val="Odstavecseseznamem"/>
        <w:numPr>
          <w:ilvl w:val="0"/>
          <w:numId w:val="31"/>
        </w:numPr>
        <w:spacing w:after="120"/>
        <w:rPr>
          <w:rFonts w:cs="Times New Roman"/>
        </w:rPr>
      </w:pPr>
      <w:r>
        <w:rPr>
          <w:rFonts w:cs="Times New Roman"/>
        </w:rPr>
        <w:t xml:space="preserve">Změny: vzestup měst, měšťanstva, </w:t>
      </w:r>
      <w:r w:rsidRPr="008C6DB5">
        <w:rPr>
          <w:rFonts w:cs="Times New Roman"/>
        </w:rPr>
        <w:t>příliv drahých kovů z nových kolonií, rozmach obchodu, kapitalistický způsob výroby a směnné hospodářství</w:t>
      </w:r>
    </w:p>
    <w:p w14:paraId="5C6278E1" w14:textId="12D6466C" w:rsidR="00F5441C" w:rsidRDefault="0071690B" w:rsidP="0071690B">
      <w:pPr>
        <w:spacing w:after="120"/>
        <w:ind w:left="142"/>
        <w:rPr>
          <w:rFonts w:cs="Times New Roman"/>
          <w:u w:val="single"/>
        </w:rPr>
      </w:pPr>
      <w:r w:rsidRPr="0071690B">
        <w:rPr>
          <w:rFonts w:cs="Times New Roman"/>
          <w:u w:val="single"/>
        </w:rPr>
        <w:t>Objevy a vynálezy</w:t>
      </w:r>
    </w:p>
    <w:p w14:paraId="415865EA" w14:textId="78BCB1F7" w:rsidR="0071690B" w:rsidRDefault="00127998" w:rsidP="0071690B">
      <w:pPr>
        <w:pStyle w:val="Odstavecseseznamem"/>
        <w:numPr>
          <w:ilvl w:val="0"/>
          <w:numId w:val="32"/>
        </w:numPr>
        <w:spacing w:after="120"/>
        <w:rPr>
          <w:rFonts w:cs="Times New Roman"/>
        </w:rPr>
      </w:pPr>
      <w:r>
        <w:rPr>
          <w:rFonts w:cs="Times New Roman"/>
        </w:rPr>
        <w:t>K</w:t>
      </w:r>
      <w:r w:rsidR="0071690B">
        <w:rPr>
          <w:rFonts w:cs="Times New Roman"/>
        </w:rPr>
        <w:t>ompas</w:t>
      </w:r>
      <w:r>
        <w:rPr>
          <w:rFonts w:cs="Times New Roman"/>
        </w:rPr>
        <w:t xml:space="preserve"> – díky němu započaly zámořské objevy</w:t>
      </w:r>
    </w:p>
    <w:p w14:paraId="7A044E15" w14:textId="0AC390B7" w:rsidR="00127998" w:rsidRDefault="00127998" w:rsidP="0071690B">
      <w:pPr>
        <w:pStyle w:val="Odstavecseseznamem"/>
        <w:numPr>
          <w:ilvl w:val="0"/>
          <w:numId w:val="32"/>
        </w:numPr>
        <w:spacing w:after="120"/>
        <w:rPr>
          <w:rFonts w:cs="Times New Roman"/>
        </w:rPr>
      </w:pPr>
      <w:r>
        <w:rPr>
          <w:rFonts w:cs="Times New Roman"/>
        </w:rPr>
        <w:t>Střelný prach</w:t>
      </w:r>
    </w:p>
    <w:p w14:paraId="0B936073" w14:textId="354C213A" w:rsidR="00127998" w:rsidRDefault="00127998" w:rsidP="0071690B">
      <w:pPr>
        <w:pStyle w:val="Odstavecseseznamem"/>
        <w:numPr>
          <w:ilvl w:val="0"/>
          <w:numId w:val="32"/>
        </w:numPr>
        <w:spacing w:after="120"/>
        <w:rPr>
          <w:rFonts w:cs="Times New Roman"/>
        </w:rPr>
      </w:pPr>
      <w:r>
        <w:rPr>
          <w:rFonts w:cs="Times New Roman"/>
        </w:rPr>
        <w:t>Knihtisk – 1445 Johannes</w:t>
      </w:r>
      <w:r w:rsidR="006C1B43">
        <w:rPr>
          <w:rFonts w:cs="Times New Roman"/>
        </w:rPr>
        <w:t xml:space="preserve"> </w:t>
      </w:r>
      <w:proofErr w:type="spellStart"/>
      <w:r w:rsidR="006C1B43">
        <w:rPr>
          <w:rFonts w:cs="Times New Roman"/>
        </w:rPr>
        <w:t>Gutenberg</w:t>
      </w:r>
      <w:proofErr w:type="spellEnd"/>
      <w:r w:rsidR="006C1B43">
        <w:rPr>
          <w:rFonts w:cs="Times New Roman"/>
        </w:rPr>
        <w:t>, rozvoj literatury a rychlý způsob šíření informací</w:t>
      </w:r>
    </w:p>
    <w:p w14:paraId="44A37C4C" w14:textId="33296E30" w:rsidR="006C1B43" w:rsidRPr="00D56AE4" w:rsidRDefault="00D56AE4" w:rsidP="00D56AE4">
      <w:pPr>
        <w:spacing w:after="120"/>
        <w:ind w:left="142"/>
        <w:rPr>
          <w:rFonts w:cs="Times New Roman"/>
          <w:u w:val="single"/>
        </w:rPr>
      </w:pPr>
      <w:r w:rsidRPr="00D56AE4">
        <w:rPr>
          <w:rFonts w:cs="Times New Roman"/>
          <w:u w:val="single"/>
        </w:rPr>
        <w:t>Zámořské objevy</w:t>
      </w:r>
    </w:p>
    <w:p w14:paraId="5775064C" w14:textId="19451994" w:rsidR="00D56AE4" w:rsidRDefault="00D56AE4" w:rsidP="00D56AE4">
      <w:pPr>
        <w:pStyle w:val="Odstavecseseznamem"/>
        <w:numPr>
          <w:ilvl w:val="0"/>
          <w:numId w:val="33"/>
        </w:numPr>
        <w:spacing w:after="120"/>
        <w:rPr>
          <w:rFonts w:cs="Times New Roman"/>
        </w:rPr>
      </w:pPr>
      <w:r>
        <w:rPr>
          <w:rFonts w:cs="Times New Roman"/>
        </w:rPr>
        <w:t>Kryštof Kolumbus – Španěl, objev Nového světa (Ameriky) 1492</w:t>
      </w:r>
    </w:p>
    <w:p w14:paraId="0AF2F426" w14:textId="26B2562D" w:rsidR="00D56AE4" w:rsidRDefault="002254AA" w:rsidP="00D56AE4">
      <w:pPr>
        <w:pStyle w:val="Odstavecseseznamem"/>
        <w:numPr>
          <w:ilvl w:val="0"/>
          <w:numId w:val="33"/>
        </w:numPr>
        <w:spacing w:after="120"/>
        <w:rPr>
          <w:rFonts w:cs="Times New Roman"/>
        </w:rPr>
      </w:pPr>
      <w:proofErr w:type="spellStart"/>
      <w:r>
        <w:rPr>
          <w:rFonts w:cs="Times New Roman"/>
        </w:rPr>
        <w:t>Vasco</w:t>
      </w:r>
      <w:proofErr w:type="spellEnd"/>
      <w:r>
        <w:rPr>
          <w:rFonts w:cs="Times New Roman"/>
        </w:rPr>
        <w:t xml:space="preserve"> de Gama – Portugalec, objev Indie 1497-8</w:t>
      </w:r>
    </w:p>
    <w:p w14:paraId="22A0CFE5" w14:textId="76C2CC0A" w:rsidR="002254AA" w:rsidRDefault="002254AA" w:rsidP="00D56AE4">
      <w:pPr>
        <w:pStyle w:val="Odstavecseseznamem"/>
        <w:numPr>
          <w:ilvl w:val="0"/>
          <w:numId w:val="33"/>
        </w:numPr>
        <w:spacing w:after="120"/>
        <w:rPr>
          <w:rFonts w:cs="Times New Roman"/>
        </w:rPr>
      </w:pPr>
      <w:proofErr w:type="spellStart"/>
      <w:r>
        <w:rPr>
          <w:rFonts w:cs="Times New Roman"/>
        </w:rPr>
        <w:t>Fern</w:t>
      </w:r>
      <w:r w:rsidR="008B69C8">
        <w:rPr>
          <w:rFonts w:cs="Times New Roman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Magalh</w:t>
      </w:r>
      <w:r w:rsidR="00FA110E">
        <w:rPr>
          <w:rFonts w:cs="Times New Roman"/>
        </w:rPr>
        <w:t>ã</w:t>
      </w:r>
      <w:r>
        <w:rPr>
          <w:rFonts w:cs="Times New Roman"/>
        </w:rPr>
        <w:t>es</w:t>
      </w:r>
      <w:proofErr w:type="spellEnd"/>
      <w:r>
        <w:rPr>
          <w:rFonts w:cs="Times New Roman"/>
        </w:rPr>
        <w:t xml:space="preserve"> </w:t>
      </w:r>
      <w:r w:rsidR="008B69C8">
        <w:rPr>
          <w:rFonts w:cs="Times New Roman"/>
        </w:rPr>
        <w:t>– Portugalec, jeho posádka jako první obeplula celou zeměkouli 1522</w:t>
      </w:r>
    </w:p>
    <w:p w14:paraId="2A1A87FB" w14:textId="72E34A46" w:rsidR="00FA110E" w:rsidRDefault="00FA110E" w:rsidP="00FA110E">
      <w:pPr>
        <w:spacing w:after="120"/>
        <w:ind w:left="142"/>
        <w:rPr>
          <w:rFonts w:cs="Times New Roman"/>
          <w:u w:val="single"/>
        </w:rPr>
      </w:pPr>
      <w:r w:rsidRPr="00FA110E">
        <w:rPr>
          <w:rFonts w:cs="Times New Roman"/>
          <w:u w:val="single"/>
        </w:rPr>
        <w:t>Astronomie a přírodní vědy</w:t>
      </w:r>
    </w:p>
    <w:p w14:paraId="14A54DCD" w14:textId="7F89C58E" w:rsidR="00FA110E" w:rsidRDefault="00670AB7" w:rsidP="00FA110E">
      <w:pPr>
        <w:pStyle w:val="Odstavecseseznamem"/>
        <w:numPr>
          <w:ilvl w:val="0"/>
          <w:numId w:val="34"/>
        </w:numPr>
        <w:spacing w:after="120"/>
        <w:rPr>
          <w:rFonts w:cs="Times New Roman"/>
        </w:rPr>
      </w:pPr>
      <w:r>
        <w:rPr>
          <w:rFonts w:cs="Times New Roman"/>
        </w:rPr>
        <w:t>Mikuláš Koperník – heliocentrický obraz Země</w:t>
      </w:r>
      <w:r w:rsidR="00E730D4">
        <w:rPr>
          <w:rFonts w:cs="Times New Roman"/>
        </w:rPr>
        <w:t xml:space="preserve"> – ústřední hvězda je Slunce a kolem n</w:t>
      </w:r>
      <w:r w:rsidR="001E3FDF">
        <w:rPr>
          <w:rFonts w:cs="Times New Roman"/>
        </w:rPr>
        <w:t>ěj obíhá Země (otáčející se kolem své osy) a ostatní planety</w:t>
      </w:r>
    </w:p>
    <w:p w14:paraId="636CCE72" w14:textId="1667B9C0" w:rsidR="001E3FDF" w:rsidRDefault="001E3FDF" w:rsidP="00FA110E">
      <w:pPr>
        <w:pStyle w:val="Odstavecseseznamem"/>
        <w:numPr>
          <w:ilvl w:val="0"/>
          <w:numId w:val="34"/>
        </w:numPr>
        <w:spacing w:after="120"/>
        <w:rPr>
          <w:rFonts w:cs="Times New Roman"/>
        </w:rPr>
      </w:pPr>
      <w:r>
        <w:rPr>
          <w:rFonts w:cs="Times New Roman"/>
        </w:rPr>
        <w:t>Johannes Kepler</w:t>
      </w:r>
      <w:r w:rsidR="00EB3832">
        <w:rPr>
          <w:rFonts w:cs="Times New Roman"/>
        </w:rPr>
        <w:t xml:space="preserve"> – Koperníkovu teorii matematicky dokázal a tvrdil, že matematika bude nástrojem moderní vědy</w:t>
      </w:r>
    </w:p>
    <w:p w14:paraId="244DB26C" w14:textId="245F7988" w:rsidR="00EB3832" w:rsidRDefault="00EB3832" w:rsidP="00FA110E">
      <w:pPr>
        <w:pStyle w:val="Odstavecseseznamem"/>
        <w:numPr>
          <w:ilvl w:val="0"/>
          <w:numId w:val="34"/>
        </w:numPr>
        <w:spacing w:after="120"/>
        <w:rPr>
          <w:rFonts w:cs="Times New Roman"/>
        </w:rPr>
      </w:pPr>
      <w:r>
        <w:rPr>
          <w:rFonts w:cs="Times New Roman"/>
        </w:rPr>
        <w:t>Galileo Gali</w:t>
      </w:r>
      <w:r w:rsidR="00E41FA4">
        <w:rPr>
          <w:rFonts w:cs="Times New Roman"/>
        </w:rPr>
        <w:t>lei – své zákony o pohybu a volném pádu opírá o metodu experimentu</w:t>
      </w:r>
    </w:p>
    <w:p w14:paraId="7DC60F6C" w14:textId="68441C53" w:rsidR="00D64C98" w:rsidRDefault="00D64C98" w:rsidP="00FA110E">
      <w:pPr>
        <w:pStyle w:val="Odstavecseseznamem"/>
        <w:numPr>
          <w:ilvl w:val="0"/>
          <w:numId w:val="34"/>
        </w:numPr>
        <w:spacing w:after="120"/>
        <w:rPr>
          <w:rFonts w:cs="Times New Roman"/>
        </w:rPr>
      </w:pPr>
      <w:proofErr w:type="spellStart"/>
      <w:r>
        <w:rPr>
          <w:rFonts w:cs="Times New Roman"/>
        </w:rPr>
        <w:t>Giordano</w:t>
      </w:r>
      <w:proofErr w:type="spellEnd"/>
      <w:r>
        <w:rPr>
          <w:rFonts w:cs="Times New Roman"/>
        </w:rPr>
        <w:t xml:space="preserve"> Bruno – rozšířil Koperníkovo dílo o názor, že vesmír je nekonečný</w:t>
      </w:r>
      <w:r w:rsidR="00901870">
        <w:rPr>
          <w:rFonts w:cs="Times New Roman"/>
        </w:rPr>
        <w:t>, protože svůj názor nechtěl odvolat, byl inkvizicí v Římě upálen</w:t>
      </w:r>
    </w:p>
    <w:p w14:paraId="17FF7C37" w14:textId="3AD35B6E" w:rsidR="00901870" w:rsidRDefault="00901870" w:rsidP="00901870">
      <w:pPr>
        <w:spacing w:after="120"/>
        <w:ind w:left="142"/>
        <w:rPr>
          <w:rFonts w:cs="Times New Roman"/>
          <w:u w:val="single"/>
        </w:rPr>
      </w:pPr>
      <w:r w:rsidRPr="00901870">
        <w:rPr>
          <w:rFonts w:cs="Times New Roman"/>
          <w:u w:val="single"/>
        </w:rPr>
        <w:t>Literatura</w:t>
      </w:r>
    </w:p>
    <w:p w14:paraId="59675583" w14:textId="79B7F956" w:rsidR="00901870" w:rsidRDefault="005E1C06" w:rsidP="00901870">
      <w:pPr>
        <w:pStyle w:val="Odstavecseseznamem"/>
        <w:numPr>
          <w:ilvl w:val="0"/>
          <w:numId w:val="35"/>
        </w:numPr>
        <w:spacing w:after="120"/>
        <w:rPr>
          <w:rFonts w:cs="Times New Roman"/>
        </w:rPr>
      </w:pPr>
      <w:r>
        <w:rPr>
          <w:rFonts w:cs="Times New Roman"/>
        </w:rPr>
        <w:t xml:space="preserve">Itálie: Dante Alighieri (Božská komedie), Francesco </w:t>
      </w:r>
      <w:proofErr w:type="spellStart"/>
      <w:r>
        <w:rPr>
          <w:rFonts w:cs="Times New Roman"/>
        </w:rPr>
        <w:t>Petrarca</w:t>
      </w:r>
      <w:proofErr w:type="spellEnd"/>
      <w:r>
        <w:rPr>
          <w:rFonts w:cs="Times New Roman"/>
        </w:rPr>
        <w:t xml:space="preserve"> (Sonety Lauře), Giovanni </w:t>
      </w:r>
      <w:proofErr w:type="spellStart"/>
      <w:r>
        <w:rPr>
          <w:rFonts w:cs="Times New Roman"/>
        </w:rPr>
        <w:t>Boccacio</w:t>
      </w:r>
      <w:proofErr w:type="spellEnd"/>
      <w:r w:rsidR="003B70EE">
        <w:rPr>
          <w:rFonts w:cs="Times New Roman"/>
        </w:rPr>
        <w:t xml:space="preserve"> (Dekameron)</w:t>
      </w:r>
    </w:p>
    <w:p w14:paraId="105814B7" w14:textId="5666B053" w:rsidR="003B70EE" w:rsidRDefault="003B70EE" w:rsidP="00793DEC">
      <w:pPr>
        <w:pStyle w:val="Odstavecseseznamem"/>
        <w:numPr>
          <w:ilvl w:val="0"/>
          <w:numId w:val="35"/>
        </w:numPr>
        <w:spacing w:after="120"/>
        <w:rPr>
          <w:rFonts w:cs="Times New Roman"/>
        </w:rPr>
      </w:pPr>
      <w:r>
        <w:rPr>
          <w:rFonts w:cs="Times New Roman"/>
        </w:rPr>
        <w:t xml:space="preserve">Francie: </w:t>
      </w:r>
      <w:proofErr w:type="spellStart"/>
      <w:r>
        <w:rPr>
          <w:rFonts w:cs="Times New Roman"/>
        </w:rPr>
        <w:t>Francóis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Reblais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Gargantua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Pantagruel</w:t>
      </w:r>
      <w:proofErr w:type="spellEnd"/>
      <w:r>
        <w:rPr>
          <w:rFonts w:cs="Times New Roman"/>
        </w:rPr>
        <w:t>)</w:t>
      </w:r>
      <w:r w:rsidR="00793DEC">
        <w:rPr>
          <w:rFonts w:cs="Times New Roman"/>
        </w:rPr>
        <w:t xml:space="preserve">, </w:t>
      </w:r>
      <w:proofErr w:type="spellStart"/>
      <w:r w:rsidR="00793DEC" w:rsidRPr="00793DEC">
        <w:rPr>
          <w:rFonts w:cs="Times New Roman"/>
        </w:rPr>
        <w:t>Francóis</w:t>
      </w:r>
      <w:proofErr w:type="spellEnd"/>
      <w:r w:rsidR="00793DEC" w:rsidRPr="00793DEC">
        <w:rPr>
          <w:rFonts w:cs="Times New Roman"/>
        </w:rPr>
        <w:t xml:space="preserve"> Villon (Testament)</w:t>
      </w:r>
      <w:r w:rsidR="00793DEC">
        <w:rPr>
          <w:rFonts w:cs="Times New Roman"/>
        </w:rPr>
        <w:t>, Michel de Montaigne (Eseje</w:t>
      </w:r>
      <w:r w:rsidR="00706C98">
        <w:rPr>
          <w:rFonts w:cs="Times New Roman"/>
        </w:rPr>
        <w:t>)</w:t>
      </w:r>
    </w:p>
    <w:p w14:paraId="3C873845" w14:textId="480CB718" w:rsidR="00706C98" w:rsidRDefault="00706C98" w:rsidP="00793DEC">
      <w:pPr>
        <w:pStyle w:val="Odstavecseseznamem"/>
        <w:numPr>
          <w:ilvl w:val="0"/>
          <w:numId w:val="35"/>
        </w:numPr>
        <w:spacing w:after="120"/>
        <w:rPr>
          <w:rFonts w:cs="Times New Roman"/>
        </w:rPr>
      </w:pPr>
      <w:r>
        <w:rPr>
          <w:rFonts w:cs="Times New Roman"/>
        </w:rPr>
        <w:t>Anglie: William Shakespeare</w:t>
      </w:r>
    </w:p>
    <w:p w14:paraId="2AD8E7DD" w14:textId="289E8D00" w:rsidR="00706C98" w:rsidRDefault="00706C98" w:rsidP="00793DEC">
      <w:pPr>
        <w:pStyle w:val="Odstavecseseznamem"/>
        <w:numPr>
          <w:ilvl w:val="0"/>
          <w:numId w:val="35"/>
        </w:numPr>
        <w:spacing w:after="120"/>
        <w:rPr>
          <w:rFonts w:cs="Times New Roman"/>
        </w:rPr>
      </w:pPr>
      <w:r>
        <w:rPr>
          <w:rFonts w:cs="Times New Roman"/>
        </w:rPr>
        <w:t xml:space="preserve">Španělsko: Miguel de Cervantes (Důmyslný rytíř Don Quijote de la </w:t>
      </w:r>
      <w:proofErr w:type="spellStart"/>
      <w:r>
        <w:rPr>
          <w:rFonts w:cs="Times New Roman"/>
        </w:rPr>
        <w:t>Mancha</w:t>
      </w:r>
      <w:proofErr w:type="spellEnd"/>
      <w:r>
        <w:rPr>
          <w:rFonts w:cs="Times New Roman"/>
        </w:rPr>
        <w:t>)</w:t>
      </w:r>
    </w:p>
    <w:p w14:paraId="659408CC" w14:textId="26B2B2EA" w:rsidR="00706C98" w:rsidRDefault="00706C98" w:rsidP="00793DEC">
      <w:pPr>
        <w:pStyle w:val="Odstavecseseznamem"/>
        <w:numPr>
          <w:ilvl w:val="0"/>
          <w:numId w:val="35"/>
        </w:numPr>
        <w:spacing w:after="120"/>
        <w:rPr>
          <w:rFonts w:cs="Times New Roman"/>
        </w:rPr>
      </w:pPr>
      <w:r>
        <w:rPr>
          <w:rFonts w:cs="Times New Roman"/>
        </w:rPr>
        <w:t>Nizozemí: Erasmus Rotterdamský (Chvála bláznivosti)</w:t>
      </w:r>
    </w:p>
    <w:p w14:paraId="3086777A" w14:textId="5F9BA9C0" w:rsidR="00EB6573" w:rsidRDefault="00EB6573" w:rsidP="00EB6573">
      <w:pPr>
        <w:spacing w:after="120"/>
        <w:ind w:left="142"/>
        <w:rPr>
          <w:rFonts w:cs="Times New Roman"/>
          <w:u w:val="single"/>
        </w:rPr>
      </w:pPr>
      <w:r w:rsidRPr="00EB6573">
        <w:rPr>
          <w:rFonts w:cs="Times New Roman"/>
          <w:u w:val="single"/>
        </w:rPr>
        <w:t>Výtvarné umění</w:t>
      </w:r>
    </w:p>
    <w:p w14:paraId="758C8625" w14:textId="0571A566" w:rsidR="00E7615B" w:rsidRDefault="00811EDC" w:rsidP="00E7615B">
      <w:pPr>
        <w:pStyle w:val="Odstavecseseznamem"/>
        <w:numPr>
          <w:ilvl w:val="0"/>
          <w:numId w:val="36"/>
        </w:numPr>
        <w:spacing w:after="120"/>
        <w:rPr>
          <w:rFonts w:cs="Times New Roman"/>
        </w:rPr>
      </w:pPr>
      <w:r>
        <w:rPr>
          <w:rFonts w:cs="Times New Roman"/>
        </w:rPr>
        <w:t xml:space="preserve">Itálie: Sandro Botticelli (Zrození Venuše, Klanění tří králů), </w:t>
      </w:r>
      <w:proofErr w:type="spellStart"/>
      <w:r>
        <w:rPr>
          <w:rFonts w:cs="Times New Roman"/>
        </w:rPr>
        <w:t>Raffaelo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Santi</w:t>
      </w:r>
      <w:proofErr w:type="spellEnd"/>
      <w:r>
        <w:rPr>
          <w:rFonts w:cs="Times New Roman"/>
        </w:rPr>
        <w:t xml:space="preserve"> (</w:t>
      </w:r>
      <w:r w:rsidR="00805A80">
        <w:rPr>
          <w:rFonts w:cs="Times New Roman"/>
        </w:rPr>
        <w:t xml:space="preserve">chrám sv. Petra v Římě), Michelangelo </w:t>
      </w:r>
      <w:proofErr w:type="spellStart"/>
      <w:r w:rsidR="00805A80">
        <w:rPr>
          <w:rFonts w:cs="Times New Roman"/>
        </w:rPr>
        <w:t>Buonarroti</w:t>
      </w:r>
      <w:proofErr w:type="spellEnd"/>
      <w:r w:rsidR="00805A80">
        <w:rPr>
          <w:rFonts w:cs="Times New Roman"/>
        </w:rPr>
        <w:t xml:space="preserve"> (socha Davida, Sixtinská kaple)</w:t>
      </w:r>
      <w:r w:rsidR="00E7615B">
        <w:rPr>
          <w:rFonts w:cs="Times New Roman"/>
        </w:rPr>
        <w:t xml:space="preserve">, Leonardo da Vinci (Mona Lisa, Poslední večeře Páně), </w:t>
      </w:r>
      <w:proofErr w:type="spellStart"/>
      <w:r w:rsidR="00E7615B">
        <w:rPr>
          <w:rFonts w:cs="Times New Roman"/>
        </w:rPr>
        <w:t>Tiziano</w:t>
      </w:r>
      <w:proofErr w:type="spellEnd"/>
      <w:r w:rsidR="00E7615B">
        <w:rPr>
          <w:rFonts w:cs="Times New Roman"/>
        </w:rPr>
        <w:t xml:space="preserve"> </w:t>
      </w:r>
      <w:proofErr w:type="spellStart"/>
      <w:r w:rsidR="00E7615B">
        <w:rPr>
          <w:rFonts w:cs="Times New Roman"/>
        </w:rPr>
        <w:t>Vecellio</w:t>
      </w:r>
      <w:proofErr w:type="spellEnd"/>
      <w:r w:rsidR="00E7615B">
        <w:rPr>
          <w:rFonts w:cs="Times New Roman"/>
        </w:rPr>
        <w:t xml:space="preserve"> (Snímání z kříže)</w:t>
      </w:r>
    </w:p>
    <w:p w14:paraId="73E2FA6A" w14:textId="297FE47F" w:rsidR="00E7615B" w:rsidRPr="00E7615B" w:rsidRDefault="00E7615B" w:rsidP="00E7615B">
      <w:pPr>
        <w:pStyle w:val="Odstavecseseznamem"/>
        <w:numPr>
          <w:ilvl w:val="0"/>
          <w:numId w:val="36"/>
        </w:numPr>
        <w:spacing w:after="120"/>
        <w:rPr>
          <w:rFonts w:cs="Times New Roman"/>
        </w:rPr>
      </w:pPr>
      <w:r>
        <w:rPr>
          <w:rFonts w:cs="Times New Roman"/>
        </w:rPr>
        <w:t xml:space="preserve">Německo: Albrecht </w:t>
      </w:r>
      <w:proofErr w:type="spellStart"/>
      <w:r>
        <w:rPr>
          <w:rFonts w:cs="Times New Roman"/>
        </w:rPr>
        <w:t>Durer</w:t>
      </w:r>
      <w:proofErr w:type="spellEnd"/>
      <w:r>
        <w:rPr>
          <w:rFonts w:cs="Times New Roman"/>
        </w:rPr>
        <w:t xml:space="preserve"> (Smrt a </w:t>
      </w:r>
      <w:r w:rsidR="00E62CED">
        <w:rPr>
          <w:rFonts w:cs="Times New Roman"/>
        </w:rPr>
        <w:t>ď</w:t>
      </w:r>
      <w:r>
        <w:rPr>
          <w:rFonts w:cs="Times New Roman"/>
        </w:rPr>
        <w:t>ábel</w:t>
      </w:r>
      <w:r w:rsidR="00E62CED">
        <w:rPr>
          <w:rFonts w:cs="Times New Roman"/>
        </w:rPr>
        <w:t xml:space="preserve">), Lucas </w:t>
      </w:r>
      <w:proofErr w:type="spellStart"/>
      <w:r w:rsidR="00E62CED">
        <w:rPr>
          <w:rFonts w:cs="Times New Roman"/>
        </w:rPr>
        <w:t>Cranach</w:t>
      </w:r>
      <w:proofErr w:type="spellEnd"/>
      <w:r w:rsidR="00E62CED">
        <w:rPr>
          <w:rFonts w:cs="Times New Roman"/>
        </w:rPr>
        <w:t xml:space="preserve"> (madony), Hans </w:t>
      </w:r>
      <w:proofErr w:type="spellStart"/>
      <w:r w:rsidR="00E62CED">
        <w:rPr>
          <w:rFonts w:cs="Times New Roman"/>
        </w:rPr>
        <w:t>Holbein</w:t>
      </w:r>
      <w:proofErr w:type="spellEnd"/>
      <w:r w:rsidR="00E62CED">
        <w:rPr>
          <w:rFonts w:cs="Times New Roman"/>
        </w:rPr>
        <w:t xml:space="preserve"> (portrétista)</w:t>
      </w:r>
    </w:p>
    <w:p w14:paraId="48CD9B94" w14:textId="2CF1AF23" w:rsidR="005D4858" w:rsidRDefault="005D4858" w:rsidP="00F5441C">
      <w:pPr>
        <w:spacing w:after="120"/>
        <w:rPr>
          <w:rFonts w:cs="Times New Roman"/>
          <w:u w:val="single"/>
        </w:rPr>
      </w:pPr>
    </w:p>
    <w:p w14:paraId="4ED89A78" w14:textId="77777777" w:rsidR="005D4858" w:rsidRDefault="005D4858">
      <w:pPr>
        <w:rPr>
          <w:rFonts w:cs="Times New Roman"/>
          <w:u w:val="single"/>
        </w:rPr>
      </w:pPr>
      <w:r>
        <w:rPr>
          <w:rFonts w:cs="Times New Roman"/>
          <w:u w:val="single"/>
        </w:rPr>
        <w:br w:type="page"/>
      </w:r>
    </w:p>
    <w:p w14:paraId="6F6FBEA5" w14:textId="15BADF83" w:rsidR="0071690B" w:rsidRPr="00EE150F" w:rsidRDefault="005D4858" w:rsidP="00EE150F">
      <w:pPr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EE150F">
        <w:rPr>
          <w:rFonts w:cs="Times New Roman"/>
          <w:b/>
          <w:bCs/>
          <w:sz w:val="28"/>
          <w:szCs w:val="28"/>
        </w:rPr>
        <w:lastRenderedPageBreak/>
        <w:t>RENE</w:t>
      </w:r>
      <w:r w:rsidR="00EE150F" w:rsidRPr="00EE150F">
        <w:rPr>
          <w:rFonts w:cs="Times New Roman"/>
          <w:b/>
          <w:bCs/>
          <w:sz w:val="28"/>
          <w:szCs w:val="28"/>
        </w:rPr>
        <w:t>SANČNÍ FILOSOFIE</w:t>
      </w:r>
    </w:p>
    <w:p w14:paraId="49ABE895" w14:textId="7D6D4A66" w:rsidR="001C5F76" w:rsidRDefault="005A0645" w:rsidP="005A0645">
      <w:pPr>
        <w:pStyle w:val="Odstavecseseznamem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 xml:space="preserve">Odvrat od </w:t>
      </w:r>
      <w:r w:rsidR="00FD26E2">
        <w:rPr>
          <w:rFonts w:cs="Times New Roman"/>
        </w:rPr>
        <w:t xml:space="preserve">středověkého univerzitního vzdělání vede ke znovuodhalení antické </w:t>
      </w:r>
      <w:proofErr w:type="gramStart"/>
      <w:r w:rsidR="00FD26E2">
        <w:rPr>
          <w:rFonts w:cs="Times New Roman"/>
        </w:rPr>
        <w:t>filosofie</w:t>
      </w:r>
      <w:proofErr w:type="gramEnd"/>
      <w:r w:rsidR="00FD26E2">
        <w:rPr>
          <w:rFonts w:cs="Times New Roman"/>
        </w:rPr>
        <w:t xml:space="preserve"> a literatur</w:t>
      </w:r>
      <w:r w:rsidR="00E347D2">
        <w:rPr>
          <w:rFonts w:cs="Times New Roman"/>
        </w:rPr>
        <w:t>y</w:t>
      </w:r>
    </w:p>
    <w:p w14:paraId="64CC1E98" w14:textId="6C7DC358" w:rsidR="00E347D2" w:rsidRDefault="00E347D2" w:rsidP="005A0645">
      <w:pPr>
        <w:pStyle w:val="Odstavecseseznamem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 xml:space="preserve">První fáze navázala na </w:t>
      </w:r>
      <w:r w:rsidR="000D5C04">
        <w:rPr>
          <w:rFonts w:cs="Times New Roman"/>
        </w:rPr>
        <w:t>antickou platonskou a aristotelskou tradici</w:t>
      </w:r>
    </w:p>
    <w:p w14:paraId="2FBC0A9E" w14:textId="728D4922" w:rsidR="000D5C04" w:rsidRDefault="000D5C04" w:rsidP="005A0645">
      <w:pPr>
        <w:pStyle w:val="Odstavecseseznamem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 xml:space="preserve">Ve druhé fázi se pěstovala přírodní </w:t>
      </w:r>
      <w:proofErr w:type="gramStart"/>
      <w:r>
        <w:rPr>
          <w:rFonts w:cs="Times New Roman"/>
        </w:rPr>
        <w:t>filosofie</w:t>
      </w:r>
      <w:proofErr w:type="gramEnd"/>
      <w:r w:rsidR="000C1D48">
        <w:rPr>
          <w:rFonts w:cs="Times New Roman"/>
        </w:rPr>
        <w:t xml:space="preserve"> – ta kladla důraz na smyslové poznání, pozorování a přirozené vysvětlování jevů</w:t>
      </w:r>
    </w:p>
    <w:p w14:paraId="313BA559" w14:textId="20161E3B" w:rsidR="006455AF" w:rsidRPr="00D53D2C" w:rsidRDefault="00D53D2C" w:rsidP="006455AF">
      <w:pPr>
        <w:spacing w:after="120"/>
        <w:rPr>
          <w:rFonts w:cs="Times New Roman"/>
        </w:rPr>
      </w:pPr>
      <w:r w:rsidRPr="00D53D2C">
        <w:rPr>
          <w:rFonts w:cs="Times New Roman"/>
        </w:rPr>
        <w:t>RENESANČNÍ PLATONISMUS</w:t>
      </w:r>
    </w:p>
    <w:p w14:paraId="0F49BC7B" w14:textId="139C088E" w:rsidR="006455AF" w:rsidRDefault="003557D8" w:rsidP="006455AF">
      <w:pPr>
        <w:pStyle w:val="Odstavecseseznamem"/>
        <w:numPr>
          <w:ilvl w:val="0"/>
          <w:numId w:val="38"/>
        </w:numPr>
        <w:spacing w:after="120"/>
        <w:rPr>
          <w:rFonts w:cs="Times New Roman"/>
        </w:rPr>
      </w:pPr>
      <w:r>
        <w:rPr>
          <w:rFonts w:cs="Times New Roman"/>
        </w:rPr>
        <w:t>Byl pěstován ve florentské platonské akademii</w:t>
      </w:r>
    </w:p>
    <w:p w14:paraId="6400E814" w14:textId="1272C3A4" w:rsidR="003557D8" w:rsidRDefault="003557D8" w:rsidP="006455AF">
      <w:pPr>
        <w:pStyle w:val="Odstavecseseznamem"/>
        <w:numPr>
          <w:ilvl w:val="0"/>
          <w:numId w:val="38"/>
        </w:numPr>
        <w:spacing w:after="120"/>
        <w:rPr>
          <w:rFonts w:cs="Times New Roman"/>
        </w:rPr>
      </w:pPr>
      <w:r>
        <w:rPr>
          <w:rFonts w:cs="Times New Roman"/>
        </w:rPr>
        <w:t>Rozvíjela motiv člověka a p</w:t>
      </w:r>
      <w:r w:rsidR="003A6498">
        <w:rPr>
          <w:rFonts w:cs="Times New Roman"/>
        </w:rPr>
        <w:t>řinášela nový model křesťanství</w:t>
      </w:r>
    </w:p>
    <w:p w14:paraId="57C81F8D" w14:textId="37294D9E" w:rsidR="003A6498" w:rsidRDefault="003A6498" w:rsidP="006455AF">
      <w:pPr>
        <w:pStyle w:val="Odstavecseseznamem"/>
        <w:numPr>
          <w:ilvl w:val="0"/>
          <w:numId w:val="38"/>
        </w:numPr>
        <w:spacing w:after="120"/>
        <w:rPr>
          <w:rFonts w:cs="Times New Roman"/>
        </w:rPr>
      </w:pPr>
      <w:r>
        <w:rPr>
          <w:rFonts w:cs="Times New Roman"/>
        </w:rPr>
        <w:t>Představitelé:</w:t>
      </w:r>
    </w:p>
    <w:p w14:paraId="3498D457" w14:textId="77777777" w:rsidR="004B5E4A" w:rsidRDefault="00C75617" w:rsidP="004B5E4A">
      <w:pPr>
        <w:pStyle w:val="Odstavecseseznamem"/>
        <w:numPr>
          <w:ilvl w:val="1"/>
          <w:numId w:val="38"/>
        </w:numPr>
        <w:spacing w:after="120"/>
        <w:rPr>
          <w:rFonts w:cs="Times New Roman"/>
        </w:rPr>
      </w:pPr>
      <w:proofErr w:type="spellStart"/>
      <w:r w:rsidRPr="004B5E4A">
        <w:rPr>
          <w:rFonts w:cs="Times New Roman"/>
          <w:b/>
          <w:bCs/>
        </w:rPr>
        <w:t>M</w:t>
      </w:r>
      <w:r w:rsidR="003A6498" w:rsidRPr="004B5E4A">
        <w:rPr>
          <w:rFonts w:cs="Times New Roman"/>
          <w:b/>
          <w:bCs/>
        </w:rPr>
        <w:t>arsi</w:t>
      </w:r>
      <w:r w:rsidRPr="004B5E4A">
        <w:rPr>
          <w:rFonts w:cs="Times New Roman"/>
          <w:b/>
          <w:bCs/>
        </w:rPr>
        <w:t>lio</w:t>
      </w:r>
      <w:proofErr w:type="spellEnd"/>
      <w:r w:rsidRPr="004B5E4A">
        <w:rPr>
          <w:rFonts w:cs="Times New Roman"/>
          <w:b/>
          <w:bCs/>
        </w:rPr>
        <w:t xml:space="preserve"> </w:t>
      </w:r>
      <w:proofErr w:type="spellStart"/>
      <w:r w:rsidRPr="004B5E4A">
        <w:rPr>
          <w:rFonts w:cs="Times New Roman"/>
          <w:b/>
          <w:bCs/>
        </w:rPr>
        <w:t>Ficino</w:t>
      </w:r>
      <w:proofErr w:type="spellEnd"/>
      <w:r w:rsidRPr="004B5E4A">
        <w:rPr>
          <w:rFonts w:cs="Times New Roman"/>
        </w:rPr>
        <w:t xml:space="preserve"> – prohlásil člověka za nejdokonalejší boží výtvor</w:t>
      </w:r>
      <w:r w:rsidR="00892411" w:rsidRPr="004B5E4A">
        <w:rPr>
          <w:rFonts w:cs="Times New Roman"/>
        </w:rPr>
        <w:t>, lidská duše je nesmrtelná, přeložil Platónovo dílo do latiny</w:t>
      </w:r>
    </w:p>
    <w:p w14:paraId="08404060" w14:textId="4A68E152" w:rsidR="00222DA8" w:rsidRPr="004B5E4A" w:rsidRDefault="00222DA8" w:rsidP="004B5E4A">
      <w:pPr>
        <w:pStyle w:val="Odstavecseseznamem"/>
        <w:numPr>
          <w:ilvl w:val="1"/>
          <w:numId w:val="38"/>
        </w:numPr>
        <w:spacing w:after="120"/>
        <w:rPr>
          <w:rFonts w:cs="Times New Roman"/>
        </w:rPr>
      </w:pPr>
      <w:r w:rsidRPr="004B5E4A">
        <w:rPr>
          <w:rFonts w:cs="Times New Roman"/>
          <w:b/>
          <w:bCs/>
        </w:rPr>
        <w:t xml:space="preserve">Giovanni </w:t>
      </w:r>
      <w:proofErr w:type="spellStart"/>
      <w:r w:rsidR="00DF72E8" w:rsidRPr="004B5E4A">
        <w:rPr>
          <w:rFonts w:cs="Times New Roman"/>
          <w:b/>
          <w:bCs/>
        </w:rPr>
        <w:t>P</w:t>
      </w:r>
      <w:r w:rsidRPr="004B5E4A">
        <w:rPr>
          <w:rFonts w:cs="Times New Roman"/>
          <w:b/>
          <w:bCs/>
        </w:rPr>
        <w:t>ico</w:t>
      </w:r>
      <w:proofErr w:type="spellEnd"/>
      <w:r w:rsidRPr="004B5E4A">
        <w:rPr>
          <w:rFonts w:cs="Times New Roman"/>
          <w:b/>
          <w:bCs/>
        </w:rPr>
        <w:t xml:space="preserve"> </w:t>
      </w:r>
      <w:proofErr w:type="spellStart"/>
      <w:r w:rsidR="00DF72E8" w:rsidRPr="004B5E4A">
        <w:rPr>
          <w:rFonts w:cs="Times New Roman"/>
          <w:b/>
          <w:bCs/>
        </w:rPr>
        <w:t>Della</w:t>
      </w:r>
      <w:proofErr w:type="spellEnd"/>
      <w:r w:rsidR="00DF72E8" w:rsidRPr="004B5E4A">
        <w:rPr>
          <w:rFonts w:cs="Times New Roman"/>
          <w:b/>
          <w:bCs/>
        </w:rPr>
        <w:t xml:space="preserve"> </w:t>
      </w:r>
      <w:proofErr w:type="spellStart"/>
      <w:r w:rsidR="00DF72E8" w:rsidRPr="004B5E4A">
        <w:rPr>
          <w:rFonts w:cs="Times New Roman"/>
          <w:b/>
          <w:bCs/>
        </w:rPr>
        <w:t>Mirandola</w:t>
      </w:r>
      <w:proofErr w:type="spellEnd"/>
      <w:r w:rsidR="00DF72E8" w:rsidRPr="004B5E4A">
        <w:rPr>
          <w:rFonts w:cs="Times New Roman"/>
        </w:rPr>
        <w:t xml:space="preserve"> – přinesl nové pojetí lidské svobody – svoboda volby je podmínkou činu a jeho morálního hodnocení</w:t>
      </w:r>
    </w:p>
    <w:p w14:paraId="30E88B9E" w14:textId="6EE0B27D" w:rsidR="00D53D2C" w:rsidRDefault="006B1E65" w:rsidP="00D53D2C">
      <w:pPr>
        <w:spacing w:after="120"/>
        <w:rPr>
          <w:rFonts w:cs="Times New Roman"/>
        </w:rPr>
      </w:pPr>
      <w:r>
        <w:rPr>
          <w:rFonts w:cs="Times New Roman"/>
        </w:rPr>
        <w:t>RENESANČNÍ ARISTOTELISMUS</w:t>
      </w:r>
    </w:p>
    <w:p w14:paraId="057D292C" w14:textId="77777777" w:rsidR="004B5E4A" w:rsidRDefault="006B1E65" w:rsidP="004B5E4A">
      <w:pPr>
        <w:pStyle w:val="Odstavecseseznamem"/>
        <w:numPr>
          <w:ilvl w:val="0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Představitelé zdůrazňovali motiv přírody</w:t>
      </w:r>
    </w:p>
    <w:p w14:paraId="26B756E6" w14:textId="23B8D983" w:rsidR="00C31A7C" w:rsidRPr="004B5E4A" w:rsidRDefault="00C31A7C" w:rsidP="004B5E4A">
      <w:pPr>
        <w:pStyle w:val="Odstavecseseznamem"/>
        <w:numPr>
          <w:ilvl w:val="1"/>
          <w:numId w:val="39"/>
        </w:numPr>
        <w:spacing w:after="120"/>
        <w:rPr>
          <w:rFonts w:cs="Times New Roman"/>
        </w:rPr>
      </w:pPr>
      <w:r w:rsidRPr="004B5E4A">
        <w:rPr>
          <w:rFonts w:cs="Times New Roman"/>
          <w:b/>
          <w:bCs/>
        </w:rPr>
        <w:t xml:space="preserve">Pietro </w:t>
      </w:r>
      <w:proofErr w:type="spellStart"/>
      <w:r w:rsidRPr="004B5E4A">
        <w:rPr>
          <w:rFonts w:cs="Times New Roman"/>
          <w:b/>
          <w:bCs/>
        </w:rPr>
        <w:t>Pomponazzi</w:t>
      </w:r>
      <w:proofErr w:type="spellEnd"/>
      <w:r w:rsidRPr="004B5E4A">
        <w:rPr>
          <w:rFonts w:cs="Times New Roman"/>
          <w:b/>
          <w:bCs/>
        </w:rPr>
        <w:t xml:space="preserve"> </w:t>
      </w:r>
      <w:r w:rsidR="00096678" w:rsidRPr="004B5E4A">
        <w:rPr>
          <w:rFonts w:cs="Times New Roman"/>
        </w:rPr>
        <w:t xml:space="preserve">– pojednával o smrtelnosti lidské duše, ta je závislá na hmotě dvojím způsobem – je závislá na těle a poznává </w:t>
      </w:r>
      <w:r w:rsidR="000F3057" w:rsidRPr="004B5E4A">
        <w:rPr>
          <w:rFonts w:cs="Times New Roman"/>
        </w:rPr>
        <w:t>materiální jsoucna</w:t>
      </w:r>
    </w:p>
    <w:p w14:paraId="65E06A12" w14:textId="1ECACF49" w:rsidR="004412DD" w:rsidRPr="00FF6ECB" w:rsidRDefault="00E6558B" w:rsidP="004412DD">
      <w:pPr>
        <w:spacing w:after="120"/>
        <w:rPr>
          <w:rFonts w:cs="Times New Roman"/>
          <w:u w:val="single"/>
        </w:rPr>
      </w:pPr>
      <w:r w:rsidRPr="00FF6ECB">
        <w:rPr>
          <w:rFonts w:cs="Times New Roman"/>
          <w:u w:val="single"/>
        </w:rPr>
        <w:t>Hlavní představitelé</w:t>
      </w:r>
    </w:p>
    <w:p w14:paraId="040E4E29" w14:textId="0FFAACFB" w:rsidR="00FF6ECB" w:rsidRDefault="00FF6ECB" w:rsidP="004412DD">
      <w:pPr>
        <w:spacing w:after="120"/>
        <w:rPr>
          <w:rFonts w:cs="Times New Roman"/>
        </w:rPr>
      </w:pPr>
      <w:r>
        <w:rPr>
          <w:rFonts w:cs="Times New Roman"/>
        </w:rPr>
        <w:t>Praktici:</w:t>
      </w:r>
    </w:p>
    <w:p w14:paraId="4DC5AE6E" w14:textId="67FCB861" w:rsidR="00A51BD8" w:rsidRDefault="00A51BD8" w:rsidP="004412DD">
      <w:pPr>
        <w:spacing w:after="120"/>
        <w:rPr>
          <w:rFonts w:cs="Times New Roman"/>
        </w:rPr>
      </w:pPr>
      <w:r>
        <w:rPr>
          <w:rFonts w:cs="Times New Roman"/>
        </w:rPr>
        <w:t>NICCOLÓ MACHIVAELLI</w:t>
      </w:r>
    </w:p>
    <w:p w14:paraId="05EEEE61" w14:textId="6D75B9BF" w:rsidR="00FF6ECB" w:rsidRPr="00FF6ECB" w:rsidRDefault="00E6558B" w:rsidP="00FF6ECB">
      <w:pPr>
        <w:pStyle w:val="Odstavecseseznamem"/>
        <w:numPr>
          <w:ilvl w:val="0"/>
          <w:numId w:val="40"/>
        </w:numPr>
        <w:spacing w:after="120"/>
        <w:rPr>
          <w:rFonts w:cs="Times New Roman"/>
        </w:rPr>
      </w:pPr>
      <w:r>
        <w:rPr>
          <w:rFonts w:cs="Times New Roman"/>
        </w:rPr>
        <w:t xml:space="preserve">Florentský duchovní otec </w:t>
      </w:r>
      <w:r w:rsidRPr="0090494A">
        <w:rPr>
          <w:rFonts w:cs="Times New Roman"/>
        </w:rPr>
        <w:t>„machiavelismu“</w:t>
      </w:r>
      <w:r w:rsidR="0090494A">
        <w:rPr>
          <w:rFonts w:cs="Times New Roman"/>
        </w:rPr>
        <w:t xml:space="preserve"> – politika prováděná bez ohledu na použité prostředky v zájmu vyššího cíle</w:t>
      </w:r>
    </w:p>
    <w:p w14:paraId="5E5E6B61" w14:textId="657EDC8A" w:rsidR="0090494A" w:rsidRDefault="0090494A" w:rsidP="00F0318C">
      <w:pPr>
        <w:pStyle w:val="Odstavecseseznamem"/>
        <w:numPr>
          <w:ilvl w:val="0"/>
          <w:numId w:val="40"/>
        </w:numPr>
        <w:spacing w:after="120"/>
        <w:rPr>
          <w:rFonts w:cs="Times New Roman"/>
        </w:rPr>
      </w:pPr>
      <w:r>
        <w:rPr>
          <w:rFonts w:cs="Times New Roman"/>
        </w:rPr>
        <w:t>Dílo: Vladař – vojenskopolitické úvahy</w:t>
      </w:r>
    </w:p>
    <w:p w14:paraId="4EDF7CBD" w14:textId="32BA0906" w:rsidR="00FF6ECB" w:rsidRDefault="002F6DCF" w:rsidP="00FF6ECB">
      <w:pPr>
        <w:spacing w:after="120"/>
        <w:rPr>
          <w:rFonts w:cs="Times New Roman"/>
        </w:rPr>
      </w:pPr>
      <w:r>
        <w:rPr>
          <w:rFonts w:cs="Times New Roman"/>
        </w:rPr>
        <w:t>MICHEL DE MONTAIGNE</w:t>
      </w:r>
    </w:p>
    <w:p w14:paraId="25F8FEA7" w14:textId="058BD10A" w:rsidR="002F6DCF" w:rsidRDefault="00F65D67" w:rsidP="002F6DCF">
      <w:pPr>
        <w:pStyle w:val="Odstavecseseznamem"/>
        <w:numPr>
          <w:ilvl w:val="0"/>
          <w:numId w:val="41"/>
        </w:numPr>
        <w:spacing w:after="120"/>
        <w:rPr>
          <w:rFonts w:cs="Times New Roman"/>
        </w:rPr>
      </w:pPr>
      <w:r>
        <w:rPr>
          <w:rFonts w:cs="Times New Roman"/>
        </w:rPr>
        <w:t xml:space="preserve">Francouzský </w:t>
      </w:r>
      <w:proofErr w:type="gramStart"/>
      <w:r w:rsidR="00FB3436">
        <w:rPr>
          <w:rFonts w:cs="Times New Roman"/>
        </w:rPr>
        <w:t>filosof</w:t>
      </w:r>
      <w:proofErr w:type="gramEnd"/>
      <w:r w:rsidR="00FB3436">
        <w:rPr>
          <w:rFonts w:cs="Times New Roman"/>
        </w:rPr>
        <w:t>,</w:t>
      </w:r>
      <w:r w:rsidR="006F5580">
        <w:rPr>
          <w:rFonts w:cs="Times New Roman"/>
        </w:rPr>
        <w:t xml:space="preserve"> podle něhož jsme součástí přírody, posmrtný život neexistuje, máme žít tady a teď</w:t>
      </w:r>
    </w:p>
    <w:p w14:paraId="2C814998" w14:textId="4E8FC426" w:rsidR="006F5580" w:rsidRDefault="00FB3436" w:rsidP="00FB3436">
      <w:pPr>
        <w:spacing w:after="120"/>
        <w:rPr>
          <w:rFonts w:cs="Times New Roman"/>
        </w:rPr>
      </w:pPr>
      <w:r>
        <w:rPr>
          <w:rFonts w:cs="Times New Roman"/>
        </w:rPr>
        <w:t>HUGO GROTIUS</w:t>
      </w:r>
    </w:p>
    <w:p w14:paraId="7C64D1A0" w14:textId="05BEA345" w:rsidR="00FB3436" w:rsidRDefault="008116C2" w:rsidP="00FB3436">
      <w:pPr>
        <w:pStyle w:val="Odstavecseseznamem"/>
        <w:numPr>
          <w:ilvl w:val="0"/>
          <w:numId w:val="41"/>
        </w:numPr>
        <w:spacing w:after="120"/>
        <w:rPr>
          <w:rFonts w:cs="Times New Roman"/>
        </w:rPr>
      </w:pPr>
      <w:r>
        <w:rPr>
          <w:rFonts w:cs="Times New Roman"/>
        </w:rPr>
        <w:t>Holandský právník a teolog, zakladatel mezinárodního práva</w:t>
      </w:r>
    </w:p>
    <w:p w14:paraId="7D8A4210" w14:textId="29C7A750" w:rsidR="006F65D6" w:rsidRDefault="006F65D6" w:rsidP="00FB3436">
      <w:pPr>
        <w:pStyle w:val="Odstavecseseznamem"/>
        <w:numPr>
          <w:ilvl w:val="0"/>
          <w:numId w:val="41"/>
        </w:numPr>
        <w:spacing w:after="120"/>
        <w:rPr>
          <w:rFonts w:cs="Times New Roman"/>
        </w:rPr>
      </w:pPr>
      <w:r>
        <w:rPr>
          <w:rFonts w:cs="Times New Roman"/>
        </w:rPr>
        <w:t>Právo stojí nad státem</w:t>
      </w:r>
    </w:p>
    <w:p w14:paraId="6B6A7AC8" w14:textId="10E6788D" w:rsidR="006F65D6" w:rsidRDefault="006F65D6" w:rsidP="00FB3436">
      <w:pPr>
        <w:pStyle w:val="Odstavecseseznamem"/>
        <w:numPr>
          <w:ilvl w:val="0"/>
          <w:numId w:val="41"/>
        </w:numPr>
        <w:spacing w:after="120"/>
        <w:rPr>
          <w:rFonts w:cs="Times New Roman"/>
        </w:rPr>
      </w:pPr>
      <w:r>
        <w:rPr>
          <w:rFonts w:cs="Times New Roman"/>
        </w:rPr>
        <w:t>Existuje přirozené právo</w:t>
      </w:r>
      <w:r w:rsidR="003D5303">
        <w:rPr>
          <w:rFonts w:cs="Times New Roman"/>
        </w:rPr>
        <w:t xml:space="preserve"> – to vychází z přirozenosti člověka nadaného rozumem a sdružujícího se ve společenství</w:t>
      </w:r>
    </w:p>
    <w:p w14:paraId="74AB863F" w14:textId="1EFF3E06" w:rsidR="003D5303" w:rsidRDefault="00BB3D8E" w:rsidP="00BB3D8E">
      <w:pPr>
        <w:spacing w:after="120"/>
        <w:rPr>
          <w:rFonts w:cs="Times New Roman"/>
        </w:rPr>
      </w:pPr>
      <w:r>
        <w:rPr>
          <w:rFonts w:cs="Times New Roman"/>
        </w:rPr>
        <w:t>THOMAS HOBBES</w:t>
      </w:r>
    </w:p>
    <w:p w14:paraId="40FB2367" w14:textId="352A73F9" w:rsidR="00BB3D8E" w:rsidRDefault="00BB3D8E" w:rsidP="00BB3D8E">
      <w:pPr>
        <w:pStyle w:val="Odstavecseseznamem"/>
        <w:numPr>
          <w:ilvl w:val="0"/>
          <w:numId w:val="42"/>
        </w:numPr>
        <w:spacing w:after="120"/>
        <w:rPr>
          <w:rFonts w:cs="Times New Roman"/>
        </w:rPr>
      </w:pPr>
      <w:r>
        <w:rPr>
          <w:rFonts w:cs="Times New Roman"/>
        </w:rPr>
        <w:t xml:space="preserve">Anglický </w:t>
      </w:r>
      <w:proofErr w:type="gramStart"/>
      <w:r>
        <w:rPr>
          <w:rFonts w:cs="Times New Roman"/>
        </w:rPr>
        <w:t>filosof</w:t>
      </w:r>
      <w:proofErr w:type="gramEnd"/>
      <w:r>
        <w:rPr>
          <w:rFonts w:cs="Times New Roman"/>
        </w:rPr>
        <w:t>, vidí člověka jako egoistu, který usiluje jen o vlastní výhody</w:t>
      </w:r>
    </w:p>
    <w:p w14:paraId="38AFE9F4" w14:textId="7C84809A" w:rsidR="00590D13" w:rsidRDefault="002315C5" w:rsidP="00BB3D8E">
      <w:pPr>
        <w:pStyle w:val="Odstavecseseznamem"/>
        <w:numPr>
          <w:ilvl w:val="0"/>
          <w:numId w:val="42"/>
        </w:numPr>
        <w:spacing w:after="120"/>
        <w:rPr>
          <w:rFonts w:cs="Times New Roman"/>
        </w:rPr>
      </w:pPr>
      <w:r>
        <w:rPr>
          <w:rFonts w:cs="Times New Roman"/>
        </w:rPr>
        <w:t>Novodobá forma státu</w:t>
      </w:r>
    </w:p>
    <w:p w14:paraId="02468DB5" w14:textId="16A4E822" w:rsidR="002315C5" w:rsidRDefault="002315C5" w:rsidP="002315C5">
      <w:pPr>
        <w:spacing w:after="120"/>
        <w:rPr>
          <w:rFonts w:cs="Times New Roman"/>
        </w:rPr>
      </w:pPr>
      <w:r>
        <w:rPr>
          <w:rFonts w:cs="Times New Roman"/>
        </w:rPr>
        <w:t>Utopisté:</w:t>
      </w:r>
    </w:p>
    <w:p w14:paraId="4F6A1420" w14:textId="6C88DBC4" w:rsidR="002315C5" w:rsidRDefault="002315C5" w:rsidP="002315C5">
      <w:pPr>
        <w:spacing w:after="120"/>
        <w:rPr>
          <w:rFonts w:cs="Times New Roman"/>
        </w:rPr>
      </w:pPr>
      <w:r>
        <w:rPr>
          <w:rFonts w:cs="Times New Roman"/>
        </w:rPr>
        <w:t>THOMAS MORE</w:t>
      </w:r>
    </w:p>
    <w:p w14:paraId="5963E0FE" w14:textId="53A2E48C" w:rsidR="00E0480D" w:rsidRDefault="00E0480D" w:rsidP="00E0480D">
      <w:pPr>
        <w:pStyle w:val="Odstavecseseznamem"/>
        <w:numPr>
          <w:ilvl w:val="0"/>
          <w:numId w:val="43"/>
        </w:numPr>
        <w:spacing w:after="120"/>
        <w:rPr>
          <w:rFonts w:cs="Times New Roman"/>
        </w:rPr>
      </w:pPr>
      <w:r>
        <w:rPr>
          <w:rFonts w:cs="Times New Roman"/>
        </w:rPr>
        <w:t>Angličan, zastánce socialistických myšlenek</w:t>
      </w:r>
    </w:p>
    <w:p w14:paraId="2B26C240" w14:textId="54300206" w:rsidR="00E0480D" w:rsidRDefault="00E0480D" w:rsidP="00E0480D">
      <w:pPr>
        <w:pStyle w:val="Odstavecseseznamem"/>
        <w:numPr>
          <w:ilvl w:val="0"/>
          <w:numId w:val="43"/>
        </w:numPr>
        <w:spacing w:after="120"/>
        <w:rPr>
          <w:rFonts w:cs="Times New Roman"/>
        </w:rPr>
      </w:pPr>
      <w:r>
        <w:rPr>
          <w:rFonts w:cs="Times New Roman"/>
        </w:rPr>
        <w:t>Dílo: Utopie – obraz ideálního společenství</w:t>
      </w:r>
    </w:p>
    <w:p w14:paraId="50CA7346" w14:textId="7C738E5D" w:rsidR="005B32C1" w:rsidRDefault="005B32C1" w:rsidP="00E0480D">
      <w:pPr>
        <w:pStyle w:val="Odstavecseseznamem"/>
        <w:numPr>
          <w:ilvl w:val="0"/>
          <w:numId w:val="43"/>
        </w:numPr>
        <w:spacing w:after="120"/>
        <w:rPr>
          <w:rFonts w:cs="Times New Roman"/>
        </w:rPr>
      </w:pPr>
      <w:r>
        <w:rPr>
          <w:rFonts w:cs="Times New Roman"/>
        </w:rPr>
        <w:t>Žádal konec vykořisťování nižších tříd, společnou výrobu</w:t>
      </w:r>
      <w:r w:rsidR="00F35311">
        <w:rPr>
          <w:rFonts w:cs="Times New Roman"/>
        </w:rPr>
        <w:t>, společné vlastnictví</w:t>
      </w:r>
      <w:r w:rsidR="004E5FAE">
        <w:rPr>
          <w:rFonts w:cs="Times New Roman"/>
        </w:rPr>
        <w:t>, volný přístup všech ke vzdělání</w:t>
      </w:r>
    </w:p>
    <w:p w14:paraId="78297DD1" w14:textId="5123DD85" w:rsidR="004E5FAE" w:rsidRDefault="004E5FAE" w:rsidP="004E5FAE">
      <w:pPr>
        <w:spacing w:after="120"/>
        <w:rPr>
          <w:rFonts w:cs="Times New Roman"/>
        </w:rPr>
      </w:pPr>
      <w:r>
        <w:rPr>
          <w:rFonts w:cs="Times New Roman"/>
        </w:rPr>
        <w:t>THOMAS CAMPANELLA</w:t>
      </w:r>
    </w:p>
    <w:p w14:paraId="67F60C0F" w14:textId="5A8920CE" w:rsidR="006C69D8" w:rsidRDefault="006C69D8" w:rsidP="006C69D8">
      <w:pPr>
        <w:pStyle w:val="Odstavecseseznamem"/>
        <w:numPr>
          <w:ilvl w:val="0"/>
          <w:numId w:val="44"/>
        </w:numPr>
        <w:spacing w:after="120"/>
        <w:rPr>
          <w:rFonts w:cs="Times New Roman"/>
        </w:rPr>
      </w:pPr>
      <w:r>
        <w:rPr>
          <w:rFonts w:cs="Times New Roman"/>
        </w:rPr>
        <w:t>Ital, jako ideální považoval teokratický stát</w:t>
      </w:r>
      <w:r w:rsidR="00C0299E">
        <w:rPr>
          <w:rFonts w:cs="Times New Roman"/>
        </w:rPr>
        <w:t xml:space="preserve"> (vládne Bůh), společné vlastnictví</w:t>
      </w:r>
    </w:p>
    <w:p w14:paraId="59BC772B" w14:textId="4B26D8F1" w:rsidR="001D5FD3" w:rsidRDefault="001D5FD3" w:rsidP="001D5FD3">
      <w:pPr>
        <w:spacing w:after="120"/>
        <w:rPr>
          <w:rFonts w:cs="Times New Roman"/>
        </w:rPr>
      </w:pPr>
    </w:p>
    <w:p w14:paraId="2C5D6EA4" w14:textId="77777777" w:rsidR="001D5FD3" w:rsidRDefault="001D5FD3">
      <w:pPr>
        <w:rPr>
          <w:rFonts w:cs="Times New Roman"/>
        </w:rPr>
      </w:pPr>
      <w:r>
        <w:rPr>
          <w:rFonts w:cs="Times New Roman"/>
        </w:rPr>
        <w:br w:type="page"/>
      </w:r>
    </w:p>
    <w:p w14:paraId="372CC24D" w14:textId="726FEF0E" w:rsidR="001D5FD3" w:rsidRPr="00A90F22" w:rsidRDefault="001D5FD3" w:rsidP="001D5FD3">
      <w:pPr>
        <w:spacing w:after="120"/>
        <w:rPr>
          <w:rFonts w:cs="Times New Roman"/>
          <w:u w:val="single"/>
        </w:rPr>
      </w:pPr>
      <w:r w:rsidRPr="00A90F22">
        <w:rPr>
          <w:rFonts w:cs="Times New Roman"/>
          <w:u w:val="single"/>
        </w:rPr>
        <w:lastRenderedPageBreak/>
        <w:t>REFORMACE</w:t>
      </w:r>
    </w:p>
    <w:p w14:paraId="3253DA94" w14:textId="4D59D36B" w:rsidR="004412DD" w:rsidRDefault="001D5FD3" w:rsidP="004E6F09">
      <w:pPr>
        <w:pStyle w:val="Odstavecseseznamem"/>
        <w:numPr>
          <w:ilvl w:val="0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V čele MARTIN LUTHER</w:t>
      </w:r>
      <w:r w:rsidR="004E6F09">
        <w:rPr>
          <w:rFonts w:cs="Times New Roman"/>
        </w:rPr>
        <w:t xml:space="preserve"> – 3 principy:</w:t>
      </w:r>
    </w:p>
    <w:p w14:paraId="0A109B9F" w14:textId="6E201983" w:rsidR="004E6F09" w:rsidRDefault="004E6F09" w:rsidP="004E6F09">
      <w:pPr>
        <w:pStyle w:val="Odstavecseseznamem"/>
        <w:numPr>
          <w:ilvl w:val="1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Boží milost se nedá koupit</w:t>
      </w:r>
    </w:p>
    <w:p w14:paraId="607FA5EF" w14:textId="0A15CC25" w:rsidR="004E6F09" w:rsidRDefault="004E6F09" w:rsidP="004E6F09">
      <w:pPr>
        <w:pStyle w:val="Odstavecseseznamem"/>
        <w:numPr>
          <w:ilvl w:val="1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Člověk si sám nemůže pomoci</w:t>
      </w:r>
      <w:r w:rsidR="000007FA">
        <w:rPr>
          <w:rFonts w:cs="Times New Roman"/>
        </w:rPr>
        <w:t xml:space="preserve"> – měl by být pokorný</w:t>
      </w:r>
    </w:p>
    <w:p w14:paraId="01455441" w14:textId="1666F521" w:rsidR="000007FA" w:rsidRDefault="000007FA" w:rsidP="004E6F09">
      <w:pPr>
        <w:pStyle w:val="Odstavecseseznamem"/>
        <w:numPr>
          <w:ilvl w:val="1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Bible je nad texty církevních autorit</w:t>
      </w:r>
    </w:p>
    <w:p w14:paraId="06D6A472" w14:textId="6A7C9879" w:rsidR="000007FA" w:rsidRDefault="000007FA" w:rsidP="000007FA">
      <w:pPr>
        <w:pStyle w:val="Odstavecseseznamem"/>
        <w:numPr>
          <w:ilvl w:val="0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Možnost vykoupení vidí pouze v</w:t>
      </w:r>
      <w:r w:rsidR="0070453F">
        <w:rPr>
          <w:rFonts w:cs="Times New Roman"/>
        </w:rPr>
        <w:t>e víře v Písmo</w:t>
      </w:r>
    </w:p>
    <w:p w14:paraId="3543DA70" w14:textId="3E745329" w:rsidR="0070453F" w:rsidRDefault="0070453F" w:rsidP="000007FA">
      <w:pPr>
        <w:pStyle w:val="Odstavecseseznamem"/>
        <w:numPr>
          <w:ilvl w:val="0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>Švýcar</w:t>
      </w:r>
      <w:r w:rsidR="00BA031D">
        <w:rPr>
          <w:rFonts w:cs="Times New Roman"/>
        </w:rPr>
        <w:t>sko:</w:t>
      </w:r>
      <w:r>
        <w:rPr>
          <w:rFonts w:cs="Times New Roman"/>
        </w:rPr>
        <w:t xml:space="preserve"> Ulrich </w:t>
      </w:r>
      <w:proofErr w:type="spellStart"/>
      <w:r>
        <w:rPr>
          <w:rFonts w:cs="Times New Roman"/>
        </w:rPr>
        <w:t>Zwingli</w:t>
      </w:r>
      <w:proofErr w:type="spellEnd"/>
      <w:r>
        <w:rPr>
          <w:rFonts w:cs="Times New Roman"/>
        </w:rPr>
        <w:t xml:space="preserve"> a Johannes Ka</w:t>
      </w:r>
      <w:r w:rsidR="00BA031D">
        <w:rPr>
          <w:rFonts w:cs="Times New Roman"/>
        </w:rPr>
        <w:t>lvín</w:t>
      </w:r>
    </w:p>
    <w:p w14:paraId="0FA71301" w14:textId="1B744F3A" w:rsidR="00BA031D" w:rsidRPr="004E6F09" w:rsidRDefault="00BA031D" w:rsidP="000007FA">
      <w:pPr>
        <w:pStyle w:val="Odstavecseseznamem"/>
        <w:numPr>
          <w:ilvl w:val="0"/>
          <w:numId w:val="39"/>
        </w:numPr>
        <w:spacing w:after="120"/>
        <w:rPr>
          <w:rFonts w:cs="Times New Roman"/>
        </w:rPr>
      </w:pPr>
      <w:r>
        <w:rPr>
          <w:rFonts w:cs="Times New Roman"/>
        </w:rPr>
        <w:t xml:space="preserve">Podle Kalvína profesní a hospodářský úspěch v obci představuje znamení vyvolenosti Bohem – tím se rozvíjí </w:t>
      </w:r>
      <w:r w:rsidR="00A90F22">
        <w:rPr>
          <w:rFonts w:cs="Times New Roman"/>
        </w:rPr>
        <w:t>etika práce</w:t>
      </w:r>
    </w:p>
    <w:p w14:paraId="568DA194" w14:textId="77777777" w:rsidR="00C865C9" w:rsidRPr="005E3049" w:rsidRDefault="00C865C9" w:rsidP="005E3049">
      <w:pPr>
        <w:jc w:val="center"/>
        <w:rPr>
          <w:rFonts w:cs="Times New Roman"/>
          <w:b/>
          <w:bCs/>
          <w:sz w:val="32"/>
          <w:szCs w:val="32"/>
        </w:rPr>
      </w:pPr>
    </w:p>
    <w:sectPr w:rsidR="00C865C9" w:rsidRPr="005E3049" w:rsidSect="005F3F9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43E4" w14:textId="77777777" w:rsidR="00026393" w:rsidRDefault="00026393" w:rsidP="0043770C">
      <w:r>
        <w:separator/>
      </w:r>
    </w:p>
  </w:endnote>
  <w:endnote w:type="continuationSeparator" w:id="0">
    <w:p w14:paraId="36BDB8B8" w14:textId="77777777" w:rsidR="00026393" w:rsidRDefault="00026393" w:rsidP="0043770C">
      <w:r>
        <w:continuationSeparator/>
      </w:r>
    </w:p>
  </w:endnote>
  <w:endnote w:type="continuationNotice" w:id="1">
    <w:p w14:paraId="4BDFA86E" w14:textId="77777777" w:rsidR="00026393" w:rsidRDefault="00026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882823072"/>
      <w:docPartObj>
        <w:docPartGallery w:val="Page Numbers (Bottom of Page)"/>
        <w:docPartUnique/>
      </w:docPartObj>
    </w:sdtPr>
    <w:sdtContent>
      <w:p w14:paraId="273839D3" w14:textId="66D87D63" w:rsidR="00EF41BF" w:rsidRDefault="00EF41BF" w:rsidP="002D466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240B3A3" w14:textId="77777777" w:rsidR="00EF41BF" w:rsidRDefault="00EF4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839616727"/>
      <w:docPartObj>
        <w:docPartGallery w:val="Page Numbers (Bottom of Page)"/>
        <w:docPartUnique/>
      </w:docPartObj>
    </w:sdtPr>
    <w:sdtContent>
      <w:p w14:paraId="0C1C8552" w14:textId="656E3268" w:rsidR="00EF41BF" w:rsidRDefault="00EF41BF" w:rsidP="002D466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5215DE9" w14:textId="77777777" w:rsidR="00EF41BF" w:rsidRDefault="00EF4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1137" w14:textId="77777777" w:rsidR="00026393" w:rsidRDefault="00026393" w:rsidP="0043770C">
      <w:r>
        <w:separator/>
      </w:r>
    </w:p>
  </w:footnote>
  <w:footnote w:type="continuationSeparator" w:id="0">
    <w:p w14:paraId="72802D9B" w14:textId="77777777" w:rsidR="00026393" w:rsidRDefault="00026393" w:rsidP="0043770C">
      <w:r>
        <w:continuationSeparator/>
      </w:r>
    </w:p>
  </w:footnote>
  <w:footnote w:type="continuationNotice" w:id="1">
    <w:p w14:paraId="72ADBB2A" w14:textId="77777777" w:rsidR="00026393" w:rsidRDefault="00026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BD"/>
    <w:multiLevelType w:val="hybridMultilevel"/>
    <w:tmpl w:val="819CCE1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030C4"/>
    <w:multiLevelType w:val="hybridMultilevel"/>
    <w:tmpl w:val="C8DACC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CC380A">
      <w:start w:val="1"/>
      <w:numFmt w:val="bullet"/>
      <w:lvlText w:val="»"/>
      <w:lvlJc w:val="left"/>
      <w:pPr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956"/>
    <w:multiLevelType w:val="hybridMultilevel"/>
    <w:tmpl w:val="47C8120A"/>
    <w:lvl w:ilvl="0" w:tplc="C220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13246"/>
    <w:multiLevelType w:val="hybridMultilevel"/>
    <w:tmpl w:val="BAD625B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55025"/>
    <w:multiLevelType w:val="hybridMultilevel"/>
    <w:tmpl w:val="FDC65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591"/>
    <w:multiLevelType w:val="hybridMultilevel"/>
    <w:tmpl w:val="3FF28BE8"/>
    <w:lvl w:ilvl="0" w:tplc="401610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B3C"/>
    <w:multiLevelType w:val="hybridMultilevel"/>
    <w:tmpl w:val="12E05BE6"/>
    <w:lvl w:ilvl="0" w:tplc="203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CB7"/>
    <w:multiLevelType w:val="hybridMultilevel"/>
    <w:tmpl w:val="ED2E7E4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D18603E"/>
    <w:multiLevelType w:val="hybridMultilevel"/>
    <w:tmpl w:val="D68097E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557668"/>
    <w:multiLevelType w:val="hybridMultilevel"/>
    <w:tmpl w:val="40C8A3DA"/>
    <w:lvl w:ilvl="0" w:tplc="401610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368"/>
    <w:multiLevelType w:val="hybridMultilevel"/>
    <w:tmpl w:val="A248558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FE42083"/>
    <w:multiLevelType w:val="hybridMultilevel"/>
    <w:tmpl w:val="FDAA0666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0F8792D"/>
    <w:multiLevelType w:val="hybridMultilevel"/>
    <w:tmpl w:val="DDB060DA"/>
    <w:lvl w:ilvl="0" w:tplc="C220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50011">
      <w:start w:val="1"/>
      <w:numFmt w:val="decimal"/>
      <w:lvlText w:val="%2)"/>
      <w:lvlJc w:val="left"/>
      <w:pPr>
        <w:ind w:left="72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5E73"/>
    <w:multiLevelType w:val="hybridMultilevel"/>
    <w:tmpl w:val="14186086"/>
    <w:lvl w:ilvl="0" w:tplc="062E6D3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1B56"/>
    <w:multiLevelType w:val="hybridMultilevel"/>
    <w:tmpl w:val="E88A8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6A1"/>
    <w:multiLevelType w:val="hybridMultilevel"/>
    <w:tmpl w:val="1E60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F011F"/>
    <w:multiLevelType w:val="hybridMultilevel"/>
    <w:tmpl w:val="3DC8B0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C380A">
      <w:start w:val="1"/>
      <w:numFmt w:val="bullet"/>
      <w:lvlText w:val="»"/>
      <w:lvlJc w:val="left"/>
      <w:pPr>
        <w:ind w:left="4500" w:hanging="360"/>
      </w:pPr>
      <w:rPr>
        <w:rFonts w:ascii="Courier New" w:hAnsi="Courier New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829A9"/>
    <w:multiLevelType w:val="hybridMultilevel"/>
    <w:tmpl w:val="CE5890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2C92"/>
    <w:multiLevelType w:val="hybridMultilevel"/>
    <w:tmpl w:val="39BC61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F73DA"/>
    <w:multiLevelType w:val="hybridMultilevel"/>
    <w:tmpl w:val="136C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6A41"/>
    <w:multiLevelType w:val="hybridMultilevel"/>
    <w:tmpl w:val="B148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2408"/>
    <w:multiLevelType w:val="hybridMultilevel"/>
    <w:tmpl w:val="0BB6989E"/>
    <w:lvl w:ilvl="0" w:tplc="062E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2867"/>
    <w:multiLevelType w:val="hybridMultilevel"/>
    <w:tmpl w:val="73FAA9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E53FB"/>
    <w:multiLevelType w:val="hybridMultilevel"/>
    <w:tmpl w:val="1424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A6A13"/>
    <w:multiLevelType w:val="hybridMultilevel"/>
    <w:tmpl w:val="4FB2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55518"/>
    <w:multiLevelType w:val="hybridMultilevel"/>
    <w:tmpl w:val="88B286D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18D5234"/>
    <w:multiLevelType w:val="hybridMultilevel"/>
    <w:tmpl w:val="87CAED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67D6"/>
    <w:multiLevelType w:val="hybridMultilevel"/>
    <w:tmpl w:val="C1BCD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30D57B1"/>
    <w:multiLevelType w:val="hybridMultilevel"/>
    <w:tmpl w:val="A232E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33CC3"/>
    <w:multiLevelType w:val="hybridMultilevel"/>
    <w:tmpl w:val="9F2ABA4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2E283D"/>
    <w:multiLevelType w:val="hybridMultilevel"/>
    <w:tmpl w:val="B53AFF78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6029A4"/>
    <w:multiLevelType w:val="hybridMultilevel"/>
    <w:tmpl w:val="8A4270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945CA"/>
    <w:multiLevelType w:val="hybridMultilevel"/>
    <w:tmpl w:val="B9F80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E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E23473"/>
    <w:multiLevelType w:val="hybridMultilevel"/>
    <w:tmpl w:val="BC9058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718FE"/>
    <w:multiLevelType w:val="hybridMultilevel"/>
    <w:tmpl w:val="D8F8448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A04236"/>
    <w:multiLevelType w:val="hybridMultilevel"/>
    <w:tmpl w:val="6032D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F41DC"/>
    <w:multiLevelType w:val="hybridMultilevel"/>
    <w:tmpl w:val="CCBE2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2C8E"/>
    <w:multiLevelType w:val="hybridMultilevel"/>
    <w:tmpl w:val="4E28D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32CA7"/>
    <w:multiLevelType w:val="hybridMultilevel"/>
    <w:tmpl w:val="A7808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1B2"/>
    <w:multiLevelType w:val="hybridMultilevel"/>
    <w:tmpl w:val="4B964BF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BDB6E9C"/>
    <w:multiLevelType w:val="hybridMultilevel"/>
    <w:tmpl w:val="6ED2D8F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169BA"/>
    <w:multiLevelType w:val="hybridMultilevel"/>
    <w:tmpl w:val="F72C0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63089"/>
    <w:multiLevelType w:val="hybridMultilevel"/>
    <w:tmpl w:val="9912F4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62E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062E6D3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0B2F"/>
    <w:multiLevelType w:val="hybridMultilevel"/>
    <w:tmpl w:val="7EA03F38"/>
    <w:lvl w:ilvl="0" w:tplc="AA3AD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1778">
    <w:abstractNumId w:val="20"/>
  </w:num>
  <w:num w:numId="2" w16cid:durableId="1104113131">
    <w:abstractNumId w:val="33"/>
  </w:num>
  <w:num w:numId="3" w16cid:durableId="1058818765">
    <w:abstractNumId w:val="18"/>
  </w:num>
  <w:num w:numId="4" w16cid:durableId="1185484230">
    <w:abstractNumId w:val="42"/>
  </w:num>
  <w:num w:numId="5" w16cid:durableId="1866601250">
    <w:abstractNumId w:val="16"/>
  </w:num>
  <w:num w:numId="6" w16cid:durableId="127355542">
    <w:abstractNumId w:val="13"/>
  </w:num>
  <w:num w:numId="7" w16cid:durableId="2069188520">
    <w:abstractNumId w:val="40"/>
  </w:num>
  <w:num w:numId="8" w16cid:durableId="839928867">
    <w:abstractNumId w:val="15"/>
  </w:num>
  <w:num w:numId="9" w16cid:durableId="1670674176">
    <w:abstractNumId w:val="14"/>
  </w:num>
  <w:num w:numId="10" w16cid:durableId="80682093">
    <w:abstractNumId w:val="23"/>
  </w:num>
  <w:num w:numId="11" w16cid:durableId="270868284">
    <w:abstractNumId w:val="38"/>
  </w:num>
  <w:num w:numId="12" w16cid:durableId="1866558453">
    <w:abstractNumId w:val="1"/>
  </w:num>
  <w:num w:numId="13" w16cid:durableId="1871725276">
    <w:abstractNumId w:val="36"/>
  </w:num>
  <w:num w:numId="14" w16cid:durableId="484470337">
    <w:abstractNumId w:val="43"/>
  </w:num>
  <w:num w:numId="15" w16cid:durableId="1783963304">
    <w:abstractNumId w:val="21"/>
  </w:num>
  <w:num w:numId="16" w16cid:durableId="324435587">
    <w:abstractNumId w:val="19"/>
  </w:num>
  <w:num w:numId="17" w16cid:durableId="1412391245">
    <w:abstractNumId w:val="30"/>
  </w:num>
  <w:num w:numId="18" w16cid:durableId="1334147116">
    <w:abstractNumId w:val="32"/>
  </w:num>
  <w:num w:numId="19" w16cid:durableId="545531572">
    <w:abstractNumId w:val="35"/>
  </w:num>
  <w:num w:numId="20" w16cid:durableId="1849827210">
    <w:abstractNumId w:val="34"/>
  </w:num>
  <w:num w:numId="21" w16cid:durableId="412439231">
    <w:abstractNumId w:val="0"/>
  </w:num>
  <w:num w:numId="22" w16cid:durableId="405811586">
    <w:abstractNumId w:val="12"/>
  </w:num>
  <w:num w:numId="23" w16cid:durableId="401216046">
    <w:abstractNumId w:val="27"/>
  </w:num>
  <w:num w:numId="24" w16cid:durableId="1486357473">
    <w:abstractNumId w:val="6"/>
  </w:num>
  <w:num w:numId="25" w16cid:durableId="2035114925">
    <w:abstractNumId w:val="10"/>
  </w:num>
  <w:num w:numId="26" w16cid:durableId="445737818">
    <w:abstractNumId w:val="7"/>
  </w:num>
  <w:num w:numId="27" w16cid:durableId="1143699434">
    <w:abstractNumId w:val="29"/>
  </w:num>
  <w:num w:numId="28" w16cid:durableId="2014843760">
    <w:abstractNumId w:val="2"/>
  </w:num>
  <w:num w:numId="29" w16cid:durableId="329992425">
    <w:abstractNumId w:val="28"/>
  </w:num>
  <w:num w:numId="30" w16cid:durableId="1154296479">
    <w:abstractNumId w:val="41"/>
  </w:num>
  <w:num w:numId="31" w16cid:durableId="806584183">
    <w:abstractNumId w:val="24"/>
  </w:num>
  <w:num w:numId="32" w16cid:durableId="2125221778">
    <w:abstractNumId w:val="25"/>
  </w:num>
  <w:num w:numId="33" w16cid:durableId="1057388555">
    <w:abstractNumId w:val="3"/>
  </w:num>
  <w:num w:numId="34" w16cid:durableId="955061723">
    <w:abstractNumId w:val="11"/>
  </w:num>
  <w:num w:numId="35" w16cid:durableId="2057390418">
    <w:abstractNumId w:val="8"/>
  </w:num>
  <w:num w:numId="36" w16cid:durableId="1789885273">
    <w:abstractNumId w:val="39"/>
  </w:num>
  <w:num w:numId="37" w16cid:durableId="727260522">
    <w:abstractNumId w:val="4"/>
  </w:num>
  <w:num w:numId="38" w16cid:durableId="1282763847">
    <w:abstractNumId w:val="5"/>
  </w:num>
  <w:num w:numId="39" w16cid:durableId="35156983">
    <w:abstractNumId w:val="9"/>
  </w:num>
  <w:num w:numId="40" w16cid:durableId="274294376">
    <w:abstractNumId w:val="37"/>
  </w:num>
  <w:num w:numId="41" w16cid:durableId="483932061">
    <w:abstractNumId w:val="26"/>
  </w:num>
  <w:num w:numId="42" w16cid:durableId="1378358121">
    <w:abstractNumId w:val="31"/>
  </w:num>
  <w:num w:numId="43" w16cid:durableId="369041087">
    <w:abstractNumId w:val="22"/>
  </w:num>
  <w:num w:numId="44" w16cid:durableId="15773978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F4"/>
    <w:rsid w:val="000007FA"/>
    <w:rsid w:val="00006D3E"/>
    <w:rsid w:val="00026393"/>
    <w:rsid w:val="000305EB"/>
    <w:rsid w:val="000363FA"/>
    <w:rsid w:val="00044EE8"/>
    <w:rsid w:val="00045F7F"/>
    <w:rsid w:val="0006456B"/>
    <w:rsid w:val="00092BB1"/>
    <w:rsid w:val="00096678"/>
    <w:rsid w:val="000969A1"/>
    <w:rsid w:val="000C1D48"/>
    <w:rsid w:val="000D5C04"/>
    <w:rsid w:val="000D7970"/>
    <w:rsid w:val="000E5FAC"/>
    <w:rsid w:val="000F3057"/>
    <w:rsid w:val="000F65CF"/>
    <w:rsid w:val="00117704"/>
    <w:rsid w:val="00122958"/>
    <w:rsid w:val="00127998"/>
    <w:rsid w:val="001332CB"/>
    <w:rsid w:val="00135847"/>
    <w:rsid w:val="001365C9"/>
    <w:rsid w:val="00142390"/>
    <w:rsid w:val="001544E5"/>
    <w:rsid w:val="00165A0B"/>
    <w:rsid w:val="00187F62"/>
    <w:rsid w:val="00195176"/>
    <w:rsid w:val="001A0719"/>
    <w:rsid w:val="001B2706"/>
    <w:rsid w:val="001B28B0"/>
    <w:rsid w:val="001B6919"/>
    <w:rsid w:val="001B7220"/>
    <w:rsid w:val="001C18BE"/>
    <w:rsid w:val="001C5F76"/>
    <w:rsid w:val="001D5FD3"/>
    <w:rsid w:val="001E3FDF"/>
    <w:rsid w:val="001E7C2C"/>
    <w:rsid w:val="001F0A18"/>
    <w:rsid w:val="001F0D2B"/>
    <w:rsid w:val="002155F5"/>
    <w:rsid w:val="00221C94"/>
    <w:rsid w:val="002225CC"/>
    <w:rsid w:val="00222DA8"/>
    <w:rsid w:val="002254AA"/>
    <w:rsid w:val="00225A9F"/>
    <w:rsid w:val="002315C5"/>
    <w:rsid w:val="002360A3"/>
    <w:rsid w:val="002369A3"/>
    <w:rsid w:val="00237FAC"/>
    <w:rsid w:val="00240100"/>
    <w:rsid w:val="00246DE1"/>
    <w:rsid w:val="002509E7"/>
    <w:rsid w:val="002556B0"/>
    <w:rsid w:val="00257AF2"/>
    <w:rsid w:val="002725EC"/>
    <w:rsid w:val="002835F4"/>
    <w:rsid w:val="0028510B"/>
    <w:rsid w:val="00286F81"/>
    <w:rsid w:val="00294353"/>
    <w:rsid w:val="002A02E6"/>
    <w:rsid w:val="002A1EE6"/>
    <w:rsid w:val="002A2DBB"/>
    <w:rsid w:val="002C4151"/>
    <w:rsid w:val="002C53F2"/>
    <w:rsid w:val="002D34BE"/>
    <w:rsid w:val="002D40C2"/>
    <w:rsid w:val="002E6629"/>
    <w:rsid w:val="002E7F44"/>
    <w:rsid w:val="002F2EEB"/>
    <w:rsid w:val="002F624F"/>
    <w:rsid w:val="002F6DCF"/>
    <w:rsid w:val="002F6EFD"/>
    <w:rsid w:val="003029C0"/>
    <w:rsid w:val="00312AED"/>
    <w:rsid w:val="003202B6"/>
    <w:rsid w:val="00321403"/>
    <w:rsid w:val="00322195"/>
    <w:rsid w:val="00343BB8"/>
    <w:rsid w:val="0034519C"/>
    <w:rsid w:val="003461F8"/>
    <w:rsid w:val="00347A11"/>
    <w:rsid w:val="00352A8F"/>
    <w:rsid w:val="003557D8"/>
    <w:rsid w:val="003612B3"/>
    <w:rsid w:val="00365C8E"/>
    <w:rsid w:val="00385C71"/>
    <w:rsid w:val="00396292"/>
    <w:rsid w:val="003A1481"/>
    <w:rsid w:val="003A229C"/>
    <w:rsid w:val="003A5522"/>
    <w:rsid w:val="003A6498"/>
    <w:rsid w:val="003B3A8B"/>
    <w:rsid w:val="003B6399"/>
    <w:rsid w:val="003B70EE"/>
    <w:rsid w:val="003C09F5"/>
    <w:rsid w:val="003C0E30"/>
    <w:rsid w:val="003C3FF8"/>
    <w:rsid w:val="003C5233"/>
    <w:rsid w:val="003D4C48"/>
    <w:rsid w:val="003D5303"/>
    <w:rsid w:val="003E000F"/>
    <w:rsid w:val="0040099F"/>
    <w:rsid w:val="00410C88"/>
    <w:rsid w:val="00424CBF"/>
    <w:rsid w:val="00427850"/>
    <w:rsid w:val="0043770C"/>
    <w:rsid w:val="0044105F"/>
    <w:rsid w:val="004412DD"/>
    <w:rsid w:val="004475DA"/>
    <w:rsid w:val="00455AA4"/>
    <w:rsid w:val="00481076"/>
    <w:rsid w:val="00483429"/>
    <w:rsid w:val="00484B10"/>
    <w:rsid w:val="0048692F"/>
    <w:rsid w:val="00487F81"/>
    <w:rsid w:val="004B0C93"/>
    <w:rsid w:val="004B5E4A"/>
    <w:rsid w:val="004B6E2E"/>
    <w:rsid w:val="004C19ED"/>
    <w:rsid w:val="004C325C"/>
    <w:rsid w:val="004C7079"/>
    <w:rsid w:val="004D0E6D"/>
    <w:rsid w:val="004E5FAE"/>
    <w:rsid w:val="004E6F09"/>
    <w:rsid w:val="004F4E82"/>
    <w:rsid w:val="004F685E"/>
    <w:rsid w:val="00502A25"/>
    <w:rsid w:val="00506C51"/>
    <w:rsid w:val="005072F4"/>
    <w:rsid w:val="005274B9"/>
    <w:rsid w:val="005530E5"/>
    <w:rsid w:val="005647B6"/>
    <w:rsid w:val="00566A24"/>
    <w:rsid w:val="00570F92"/>
    <w:rsid w:val="00573397"/>
    <w:rsid w:val="00583476"/>
    <w:rsid w:val="005900EF"/>
    <w:rsid w:val="00590D13"/>
    <w:rsid w:val="005967DE"/>
    <w:rsid w:val="005A0645"/>
    <w:rsid w:val="005A7A97"/>
    <w:rsid w:val="005B25B7"/>
    <w:rsid w:val="005B32C1"/>
    <w:rsid w:val="005C020B"/>
    <w:rsid w:val="005C0BB7"/>
    <w:rsid w:val="005C4A15"/>
    <w:rsid w:val="005C7E43"/>
    <w:rsid w:val="005D1F00"/>
    <w:rsid w:val="005D4858"/>
    <w:rsid w:val="005E198F"/>
    <w:rsid w:val="005E1C06"/>
    <w:rsid w:val="005E3049"/>
    <w:rsid w:val="005E7CDF"/>
    <w:rsid w:val="005F030C"/>
    <w:rsid w:val="005F3F98"/>
    <w:rsid w:val="0061137D"/>
    <w:rsid w:val="00617B05"/>
    <w:rsid w:val="00642AB5"/>
    <w:rsid w:val="00643722"/>
    <w:rsid w:val="006455AF"/>
    <w:rsid w:val="0065148A"/>
    <w:rsid w:val="00651740"/>
    <w:rsid w:val="00654FF8"/>
    <w:rsid w:val="00662A94"/>
    <w:rsid w:val="0067076A"/>
    <w:rsid w:val="00670AB7"/>
    <w:rsid w:val="00670E12"/>
    <w:rsid w:val="00684D09"/>
    <w:rsid w:val="00690411"/>
    <w:rsid w:val="006A3C9B"/>
    <w:rsid w:val="006A5C01"/>
    <w:rsid w:val="006B19CA"/>
    <w:rsid w:val="006B1E65"/>
    <w:rsid w:val="006B5679"/>
    <w:rsid w:val="006B6045"/>
    <w:rsid w:val="006C1B43"/>
    <w:rsid w:val="006C69D8"/>
    <w:rsid w:val="006D351C"/>
    <w:rsid w:val="006E5B99"/>
    <w:rsid w:val="006F5580"/>
    <w:rsid w:val="006F65D6"/>
    <w:rsid w:val="00702EF8"/>
    <w:rsid w:val="0070453F"/>
    <w:rsid w:val="00706C98"/>
    <w:rsid w:val="007074A6"/>
    <w:rsid w:val="00715FBB"/>
    <w:rsid w:val="0071690B"/>
    <w:rsid w:val="0073259F"/>
    <w:rsid w:val="007438A9"/>
    <w:rsid w:val="00747EEA"/>
    <w:rsid w:val="00762083"/>
    <w:rsid w:val="007822F0"/>
    <w:rsid w:val="00793DEC"/>
    <w:rsid w:val="007964DE"/>
    <w:rsid w:val="007A46AE"/>
    <w:rsid w:val="007B6C7E"/>
    <w:rsid w:val="007C295D"/>
    <w:rsid w:val="007C7027"/>
    <w:rsid w:val="007D5868"/>
    <w:rsid w:val="007D58E0"/>
    <w:rsid w:val="007E4C3F"/>
    <w:rsid w:val="007E7E39"/>
    <w:rsid w:val="007F04C3"/>
    <w:rsid w:val="007F3237"/>
    <w:rsid w:val="0080020F"/>
    <w:rsid w:val="00805A80"/>
    <w:rsid w:val="00810AB0"/>
    <w:rsid w:val="008116C2"/>
    <w:rsid w:val="00811EDC"/>
    <w:rsid w:val="00817B2F"/>
    <w:rsid w:val="00823617"/>
    <w:rsid w:val="008245EC"/>
    <w:rsid w:val="00841C15"/>
    <w:rsid w:val="00846A92"/>
    <w:rsid w:val="00850317"/>
    <w:rsid w:val="008715ED"/>
    <w:rsid w:val="008776B7"/>
    <w:rsid w:val="0088199B"/>
    <w:rsid w:val="0088332A"/>
    <w:rsid w:val="00892411"/>
    <w:rsid w:val="0089450A"/>
    <w:rsid w:val="00894A73"/>
    <w:rsid w:val="008A121F"/>
    <w:rsid w:val="008B21A9"/>
    <w:rsid w:val="008B3E84"/>
    <w:rsid w:val="008B69C8"/>
    <w:rsid w:val="008C6DB5"/>
    <w:rsid w:val="00901870"/>
    <w:rsid w:val="0090494A"/>
    <w:rsid w:val="00905551"/>
    <w:rsid w:val="00912FDC"/>
    <w:rsid w:val="00925F1B"/>
    <w:rsid w:val="00926873"/>
    <w:rsid w:val="00940984"/>
    <w:rsid w:val="00943FC7"/>
    <w:rsid w:val="00946141"/>
    <w:rsid w:val="00965605"/>
    <w:rsid w:val="009760EF"/>
    <w:rsid w:val="009807D5"/>
    <w:rsid w:val="00985ABD"/>
    <w:rsid w:val="00997FBE"/>
    <w:rsid w:val="009A7143"/>
    <w:rsid w:val="009B06EF"/>
    <w:rsid w:val="009B6064"/>
    <w:rsid w:val="009C1FEF"/>
    <w:rsid w:val="009C6566"/>
    <w:rsid w:val="009D2751"/>
    <w:rsid w:val="009D5FFE"/>
    <w:rsid w:val="009E7CB5"/>
    <w:rsid w:val="009F364B"/>
    <w:rsid w:val="009F58A4"/>
    <w:rsid w:val="00A1298E"/>
    <w:rsid w:val="00A12E7A"/>
    <w:rsid w:val="00A202F9"/>
    <w:rsid w:val="00A2504B"/>
    <w:rsid w:val="00A41F76"/>
    <w:rsid w:val="00A42F8B"/>
    <w:rsid w:val="00A51BA8"/>
    <w:rsid w:val="00A51BD8"/>
    <w:rsid w:val="00A53059"/>
    <w:rsid w:val="00A650EA"/>
    <w:rsid w:val="00A8157C"/>
    <w:rsid w:val="00A8164F"/>
    <w:rsid w:val="00A81912"/>
    <w:rsid w:val="00A86AF7"/>
    <w:rsid w:val="00A90007"/>
    <w:rsid w:val="00A90F22"/>
    <w:rsid w:val="00A91E07"/>
    <w:rsid w:val="00A939A0"/>
    <w:rsid w:val="00AA64DC"/>
    <w:rsid w:val="00AD045F"/>
    <w:rsid w:val="00AD5ED1"/>
    <w:rsid w:val="00AD6515"/>
    <w:rsid w:val="00AF56AF"/>
    <w:rsid w:val="00B0235A"/>
    <w:rsid w:val="00B12F6B"/>
    <w:rsid w:val="00B14F33"/>
    <w:rsid w:val="00B37A81"/>
    <w:rsid w:val="00B40C22"/>
    <w:rsid w:val="00B414FC"/>
    <w:rsid w:val="00B42471"/>
    <w:rsid w:val="00B5070F"/>
    <w:rsid w:val="00B5283D"/>
    <w:rsid w:val="00B55772"/>
    <w:rsid w:val="00B56F49"/>
    <w:rsid w:val="00B57EB6"/>
    <w:rsid w:val="00B65169"/>
    <w:rsid w:val="00B87935"/>
    <w:rsid w:val="00B90E7E"/>
    <w:rsid w:val="00B910D8"/>
    <w:rsid w:val="00B91595"/>
    <w:rsid w:val="00B92644"/>
    <w:rsid w:val="00BA031D"/>
    <w:rsid w:val="00BA1D4A"/>
    <w:rsid w:val="00BA6B1C"/>
    <w:rsid w:val="00BA6DE6"/>
    <w:rsid w:val="00BB3D8E"/>
    <w:rsid w:val="00BB413D"/>
    <w:rsid w:val="00BB5F2F"/>
    <w:rsid w:val="00BC7E0A"/>
    <w:rsid w:val="00BD118E"/>
    <w:rsid w:val="00BD35A7"/>
    <w:rsid w:val="00BD3AFF"/>
    <w:rsid w:val="00BD4A7C"/>
    <w:rsid w:val="00BE1AB7"/>
    <w:rsid w:val="00BE3FAD"/>
    <w:rsid w:val="00BE790E"/>
    <w:rsid w:val="00C0299E"/>
    <w:rsid w:val="00C04BB8"/>
    <w:rsid w:val="00C05739"/>
    <w:rsid w:val="00C13EED"/>
    <w:rsid w:val="00C265BE"/>
    <w:rsid w:val="00C31A7C"/>
    <w:rsid w:val="00C34AA6"/>
    <w:rsid w:val="00C51EF4"/>
    <w:rsid w:val="00C55B18"/>
    <w:rsid w:val="00C67254"/>
    <w:rsid w:val="00C717BE"/>
    <w:rsid w:val="00C739B1"/>
    <w:rsid w:val="00C74936"/>
    <w:rsid w:val="00C75617"/>
    <w:rsid w:val="00C77949"/>
    <w:rsid w:val="00C865C9"/>
    <w:rsid w:val="00C94C07"/>
    <w:rsid w:val="00C95534"/>
    <w:rsid w:val="00CB0917"/>
    <w:rsid w:val="00CB1B99"/>
    <w:rsid w:val="00CD0373"/>
    <w:rsid w:val="00CE6A5B"/>
    <w:rsid w:val="00CF15FF"/>
    <w:rsid w:val="00D02184"/>
    <w:rsid w:val="00D034DB"/>
    <w:rsid w:val="00D12D5F"/>
    <w:rsid w:val="00D209CA"/>
    <w:rsid w:val="00D27C56"/>
    <w:rsid w:val="00D35D3C"/>
    <w:rsid w:val="00D4024D"/>
    <w:rsid w:val="00D43C80"/>
    <w:rsid w:val="00D5180C"/>
    <w:rsid w:val="00D521F3"/>
    <w:rsid w:val="00D53D2C"/>
    <w:rsid w:val="00D559AF"/>
    <w:rsid w:val="00D56AE4"/>
    <w:rsid w:val="00D62AE2"/>
    <w:rsid w:val="00D62B8A"/>
    <w:rsid w:val="00D64C98"/>
    <w:rsid w:val="00D735E1"/>
    <w:rsid w:val="00D74637"/>
    <w:rsid w:val="00D81438"/>
    <w:rsid w:val="00D8564E"/>
    <w:rsid w:val="00D92EB4"/>
    <w:rsid w:val="00D973A3"/>
    <w:rsid w:val="00DA0EA2"/>
    <w:rsid w:val="00DA1703"/>
    <w:rsid w:val="00DB35C6"/>
    <w:rsid w:val="00DC1259"/>
    <w:rsid w:val="00DC6119"/>
    <w:rsid w:val="00DD1F01"/>
    <w:rsid w:val="00DE3052"/>
    <w:rsid w:val="00DE498F"/>
    <w:rsid w:val="00DE4F78"/>
    <w:rsid w:val="00DE5C7F"/>
    <w:rsid w:val="00DF4313"/>
    <w:rsid w:val="00DF72E8"/>
    <w:rsid w:val="00E0480D"/>
    <w:rsid w:val="00E06320"/>
    <w:rsid w:val="00E24C65"/>
    <w:rsid w:val="00E32379"/>
    <w:rsid w:val="00E347D2"/>
    <w:rsid w:val="00E41FA4"/>
    <w:rsid w:val="00E5075B"/>
    <w:rsid w:val="00E5796C"/>
    <w:rsid w:val="00E62CED"/>
    <w:rsid w:val="00E6558B"/>
    <w:rsid w:val="00E66281"/>
    <w:rsid w:val="00E67BBD"/>
    <w:rsid w:val="00E72F51"/>
    <w:rsid w:val="00E730D4"/>
    <w:rsid w:val="00E7566E"/>
    <w:rsid w:val="00E7615B"/>
    <w:rsid w:val="00E9017D"/>
    <w:rsid w:val="00E9069D"/>
    <w:rsid w:val="00EB0AB8"/>
    <w:rsid w:val="00EB3832"/>
    <w:rsid w:val="00EB5512"/>
    <w:rsid w:val="00EB6005"/>
    <w:rsid w:val="00EB6573"/>
    <w:rsid w:val="00ED676A"/>
    <w:rsid w:val="00EE150F"/>
    <w:rsid w:val="00EF2E8E"/>
    <w:rsid w:val="00EF41BF"/>
    <w:rsid w:val="00F0318C"/>
    <w:rsid w:val="00F20297"/>
    <w:rsid w:val="00F35311"/>
    <w:rsid w:val="00F37A09"/>
    <w:rsid w:val="00F5006B"/>
    <w:rsid w:val="00F5441C"/>
    <w:rsid w:val="00F65D67"/>
    <w:rsid w:val="00F908FD"/>
    <w:rsid w:val="00F93CDC"/>
    <w:rsid w:val="00F9474C"/>
    <w:rsid w:val="00FA110E"/>
    <w:rsid w:val="00FA20FD"/>
    <w:rsid w:val="00FB3436"/>
    <w:rsid w:val="00FB4635"/>
    <w:rsid w:val="00FC2037"/>
    <w:rsid w:val="00FC5420"/>
    <w:rsid w:val="00FC7676"/>
    <w:rsid w:val="00FD26E2"/>
    <w:rsid w:val="00FE10C9"/>
    <w:rsid w:val="00FF507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5C6"/>
  <w15:chartTrackingRefBased/>
  <w15:docId w15:val="{56DFFD5A-5438-C54B-A8CE-9DD8925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Marie">
    <w:name w:val="Nadpis Marie"/>
    <w:basedOn w:val="Normln"/>
    <w:qFormat/>
    <w:rsid w:val="007E4C3F"/>
    <w:pPr>
      <w:spacing w:line="480" w:lineRule="auto"/>
      <w:jc w:val="center"/>
    </w:pPr>
    <w:rPr>
      <w:b/>
      <w:bCs/>
      <w:sz w:val="36"/>
      <w:szCs w:val="26"/>
    </w:rPr>
  </w:style>
  <w:style w:type="paragraph" w:customStyle="1" w:styleId="PodnadpisMarie">
    <w:name w:val="Podnadpis Marie"/>
    <w:basedOn w:val="NadpisMarie"/>
    <w:qFormat/>
    <w:rsid w:val="007E4C3F"/>
    <w:rPr>
      <w:sz w:val="32"/>
    </w:rPr>
  </w:style>
  <w:style w:type="paragraph" w:customStyle="1" w:styleId="PodpodnadpisMarie">
    <w:name w:val="Podpodnadpis Marie"/>
    <w:basedOn w:val="NadpisMarie"/>
    <w:qFormat/>
    <w:rsid w:val="007E4C3F"/>
    <w:rPr>
      <w:b w:val="0"/>
      <w:sz w:val="28"/>
      <w:u w:val="single"/>
    </w:rPr>
  </w:style>
  <w:style w:type="paragraph" w:customStyle="1" w:styleId="Zem">
    <w:name w:val="Země"/>
    <w:basedOn w:val="Normln"/>
    <w:next w:val="Normln"/>
    <w:qFormat/>
    <w:rsid w:val="007E4C3F"/>
    <w:rPr>
      <w:sz w:val="28"/>
      <w:u w:val="single"/>
    </w:rPr>
  </w:style>
  <w:style w:type="paragraph" w:customStyle="1" w:styleId="Jmno">
    <w:name w:val="Jméno"/>
    <w:basedOn w:val="Normln"/>
    <w:qFormat/>
    <w:rsid w:val="007E4C3F"/>
    <w:pPr>
      <w:spacing w:line="360" w:lineRule="auto"/>
    </w:pPr>
    <w:rPr>
      <w:rFonts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37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70C"/>
  </w:style>
  <w:style w:type="paragraph" w:styleId="Zpat">
    <w:name w:val="footer"/>
    <w:basedOn w:val="Normln"/>
    <w:link w:val="ZpatChar"/>
    <w:uiPriority w:val="99"/>
    <w:unhideWhenUsed/>
    <w:rsid w:val="00437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70C"/>
  </w:style>
  <w:style w:type="paragraph" w:styleId="Odstavecseseznamem">
    <w:name w:val="List Paragraph"/>
    <w:basedOn w:val="Normln"/>
    <w:uiPriority w:val="34"/>
    <w:qFormat/>
    <w:rsid w:val="00C77949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EF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2328</Words>
  <Characters>13740</Characters>
  <Application>Microsoft Office Word</Application>
  <DocSecurity>0</DocSecurity>
  <Lines>114</Lines>
  <Paragraphs>32</Paragraphs>
  <ScaleCrop>false</ScaleCrop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Kovaříková</dc:creator>
  <cp:keywords/>
  <dc:description/>
  <cp:lastModifiedBy>Marie Kovaříková</cp:lastModifiedBy>
  <cp:revision>389</cp:revision>
  <cp:lastPrinted>2022-02-28T15:04:00Z</cp:lastPrinted>
  <dcterms:created xsi:type="dcterms:W3CDTF">2022-02-13T18:10:00Z</dcterms:created>
  <dcterms:modified xsi:type="dcterms:W3CDTF">2023-04-10T14:33:00Z</dcterms:modified>
</cp:coreProperties>
</file>